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9CA" w:rsidRDefault="00F41A60" w:rsidP="008D6D4D">
      <w:pPr>
        <w:spacing w:after="0" w:line="240" w:lineRule="auto"/>
        <w:jc w:val="center"/>
        <w:rPr>
          <w:rFonts w:cstheme="minorHAnsi"/>
          <w:b/>
          <w:sz w:val="24"/>
          <w:szCs w:val="24"/>
        </w:rPr>
      </w:pPr>
      <w:r w:rsidRPr="0081343F">
        <w:rPr>
          <w:rFonts w:cstheme="minorHAnsi"/>
          <w:noProof/>
          <w:sz w:val="24"/>
          <w:szCs w:val="24"/>
          <w:lang w:eastAsia="tr-TR"/>
        </w:rPr>
        <w:drawing>
          <wp:anchor distT="0" distB="0" distL="114300" distR="114300" simplePos="0" relativeHeight="251657216" behindDoc="0" locked="0" layoutInCell="1" allowOverlap="1" wp14:anchorId="3F266C57" wp14:editId="40171E2C">
            <wp:simplePos x="0" y="0"/>
            <wp:positionH relativeFrom="column">
              <wp:posOffset>-198343</wp:posOffset>
            </wp:positionH>
            <wp:positionV relativeFrom="paragraph">
              <wp:posOffset>197066</wp:posOffset>
            </wp:positionV>
            <wp:extent cx="1227455" cy="1227455"/>
            <wp:effectExtent l="0" t="0" r="0" b="0"/>
            <wp:wrapNone/>
            <wp:docPr id="7" name="Resim 7" descr="C:\Users\AFADEM\Desktop\AFAD Çocuk\arda bey\BSHD_Birim_Faaliyet_Raporu\Faaliyet Raporu Büyük Fotolar\AFAD logo\icisleri ye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DEM\Desktop\AFAD Çocuk\arda bey\BSHD_Birim_Faaliyet_Raporu\Faaliyet Raporu Büyük Fotolar\AFAD logo\icisleri yeni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anchor>
        </w:drawing>
      </w:r>
    </w:p>
    <w:p w:rsidR="008D6D4D" w:rsidRDefault="00D6717E" w:rsidP="008D6D4D">
      <w:pPr>
        <w:spacing w:after="0" w:line="240" w:lineRule="auto"/>
        <w:jc w:val="center"/>
        <w:rPr>
          <w:rFonts w:cstheme="minorHAnsi"/>
          <w:b/>
          <w:sz w:val="24"/>
          <w:szCs w:val="24"/>
        </w:rPr>
      </w:pPr>
      <w:r w:rsidRPr="008D6D4D">
        <w:rPr>
          <w:rFonts w:ascii="Arial" w:hAnsi="Arial" w:cs="Arial"/>
          <w:noProof/>
          <w:lang w:eastAsia="tr-TR"/>
        </w:rPr>
        <w:drawing>
          <wp:anchor distT="0" distB="0" distL="114300" distR="114300" simplePos="0" relativeHeight="251656192" behindDoc="0" locked="0" layoutInCell="1" allowOverlap="1" wp14:anchorId="308D5823" wp14:editId="397AF7C1">
            <wp:simplePos x="0" y="0"/>
            <wp:positionH relativeFrom="column">
              <wp:posOffset>4598035</wp:posOffset>
            </wp:positionH>
            <wp:positionV relativeFrom="paragraph">
              <wp:posOffset>163195</wp:posOffset>
            </wp:positionV>
            <wp:extent cx="1541145" cy="610870"/>
            <wp:effectExtent l="0" t="0" r="1905" b="0"/>
            <wp:wrapNone/>
            <wp:docPr id="8" name="Resim 8" descr="https://www.afad.gov.tr/upload/Node/29477/files/afad_logotyp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fad.gov.tr/upload/Node/29477/files/afad_logotype_CMY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145" cy="610870"/>
                    </a:xfrm>
                    <a:prstGeom prst="rect">
                      <a:avLst/>
                    </a:prstGeom>
                    <a:noFill/>
                    <a:ln>
                      <a:noFill/>
                    </a:ln>
                  </pic:spPr>
                </pic:pic>
              </a:graphicData>
            </a:graphic>
          </wp:anchor>
        </w:drawing>
      </w:r>
    </w:p>
    <w:p w:rsidR="008D6D4D" w:rsidRPr="008D6D4D" w:rsidRDefault="008D6D4D" w:rsidP="008D6D4D">
      <w:pPr>
        <w:spacing w:after="0" w:line="240" w:lineRule="auto"/>
        <w:jc w:val="center"/>
        <w:rPr>
          <w:rFonts w:ascii="Arial" w:hAnsi="Arial" w:cs="Arial"/>
          <w:b/>
          <w:sz w:val="24"/>
          <w:szCs w:val="24"/>
        </w:rPr>
      </w:pPr>
      <w:r w:rsidRPr="008D6D4D">
        <w:rPr>
          <w:rFonts w:ascii="Arial" w:hAnsi="Arial" w:cs="Arial"/>
          <w:b/>
          <w:sz w:val="24"/>
          <w:szCs w:val="24"/>
        </w:rPr>
        <w:t>T.C.</w:t>
      </w:r>
    </w:p>
    <w:p w:rsidR="008D6D4D" w:rsidRPr="008D6D4D" w:rsidRDefault="008D6D4D" w:rsidP="008D6D4D">
      <w:pPr>
        <w:spacing w:after="0" w:line="240" w:lineRule="auto"/>
        <w:jc w:val="center"/>
        <w:rPr>
          <w:rFonts w:ascii="Arial" w:hAnsi="Arial" w:cs="Arial"/>
          <w:b/>
          <w:sz w:val="24"/>
          <w:szCs w:val="24"/>
        </w:rPr>
      </w:pPr>
      <w:r w:rsidRPr="008D6D4D">
        <w:rPr>
          <w:rFonts w:ascii="Arial" w:hAnsi="Arial" w:cs="Arial"/>
          <w:b/>
          <w:sz w:val="24"/>
          <w:szCs w:val="24"/>
        </w:rPr>
        <w:t>İÇİŞLERİ BAKANLIĞI</w:t>
      </w:r>
    </w:p>
    <w:p w:rsidR="008D6D4D" w:rsidRPr="008D6D4D" w:rsidRDefault="008D6D4D" w:rsidP="008D6D4D">
      <w:pPr>
        <w:spacing w:after="0" w:line="240" w:lineRule="auto"/>
        <w:jc w:val="center"/>
        <w:rPr>
          <w:rFonts w:ascii="Arial" w:hAnsi="Arial" w:cs="Arial"/>
          <w:b/>
          <w:sz w:val="24"/>
          <w:szCs w:val="24"/>
        </w:rPr>
      </w:pPr>
      <w:r w:rsidRPr="008D6D4D">
        <w:rPr>
          <w:rFonts w:ascii="Arial" w:hAnsi="Arial" w:cs="Arial"/>
          <w:b/>
          <w:sz w:val="24"/>
          <w:szCs w:val="24"/>
        </w:rPr>
        <w:t>Afet ve Acil Durum Yönetimi Başkanlığı</w:t>
      </w:r>
    </w:p>
    <w:p w:rsidR="008D6D4D" w:rsidRPr="008D6D4D" w:rsidRDefault="000E3266" w:rsidP="008D6D4D">
      <w:pPr>
        <w:spacing w:after="0" w:line="240" w:lineRule="auto"/>
        <w:jc w:val="center"/>
        <w:rPr>
          <w:rFonts w:ascii="Arial" w:hAnsi="Arial" w:cs="Arial"/>
          <w:b/>
          <w:sz w:val="24"/>
          <w:szCs w:val="24"/>
        </w:rPr>
      </w:pPr>
      <w:r>
        <w:rPr>
          <w:rFonts w:ascii="Arial" w:hAnsi="Arial" w:cs="Arial"/>
          <w:b/>
          <w:sz w:val="24"/>
          <w:szCs w:val="24"/>
        </w:rPr>
        <w:t>Deprem ve Risk Azaltma Genel Müdürlüğü</w:t>
      </w:r>
    </w:p>
    <w:p w:rsidR="008D6D4D" w:rsidRPr="008709F7" w:rsidRDefault="008D6D4D" w:rsidP="008D6D4D">
      <w:pPr>
        <w:spacing w:after="0" w:line="240" w:lineRule="auto"/>
        <w:jc w:val="center"/>
        <w:rPr>
          <w:rFonts w:ascii="Arial" w:hAnsi="Arial" w:cs="Arial"/>
          <w:b/>
          <w:sz w:val="24"/>
          <w:szCs w:val="24"/>
        </w:rPr>
      </w:pPr>
    </w:p>
    <w:p w:rsidR="00BD38B2" w:rsidRPr="008709F7" w:rsidRDefault="00BD38B2" w:rsidP="008D6D4D">
      <w:pPr>
        <w:spacing w:after="0" w:line="240" w:lineRule="auto"/>
        <w:jc w:val="center"/>
        <w:rPr>
          <w:rFonts w:ascii="Arial" w:hAnsi="Arial" w:cs="Arial"/>
          <w:b/>
          <w:noProof/>
          <w:sz w:val="24"/>
          <w:szCs w:val="24"/>
          <w:lang w:eastAsia="tr-TR"/>
        </w:rPr>
      </w:pPr>
    </w:p>
    <w:p w:rsidR="001461CF" w:rsidRDefault="001461CF" w:rsidP="008D6D4D">
      <w:pPr>
        <w:spacing w:after="0" w:line="240" w:lineRule="auto"/>
        <w:jc w:val="center"/>
        <w:rPr>
          <w:rFonts w:ascii="Arial" w:hAnsi="Arial" w:cs="Arial"/>
          <w:b/>
          <w:color w:val="0054A6"/>
          <w:sz w:val="24"/>
          <w:szCs w:val="24"/>
        </w:rPr>
      </w:pPr>
    </w:p>
    <w:p w:rsidR="000E3266" w:rsidRDefault="000E3266" w:rsidP="008D6D4D">
      <w:pPr>
        <w:spacing w:after="0" w:line="240" w:lineRule="auto"/>
        <w:jc w:val="center"/>
        <w:rPr>
          <w:rFonts w:ascii="Arial" w:hAnsi="Arial" w:cs="Arial"/>
          <w:b/>
          <w:color w:val="0054A6"/>
          <w:sz w:val="24"/>
          <w:szCs w:val="24"/>
        </w:rPr>
      </w:pPr>
    </w:p>
    <w:p w:rsidR="000E3266" w:rsidRDefault="000E3266" w:rsidP="008D6D4D">
      <w:pPr>
        <w:spacing w:after="0" w:line="240" w:lineRule="auto"/>
        <w:jc w:val="center"/>
        <w:rPr>
          <w:rFonts w:ascii="Arial" w:hAnsi="Arial" w:cs="Arial"/>
          <w:b/>
          <w:color w:val="0054A6"/>
          <w:sz w:val="24"/>
          <w:szCs w:val="24"/>
        </w:rPr>
      </w:pPr>
    </w:p>
    <w:p w:rsidR="008C0F94" w:rsidRDefault="008C0F94" w:rsidP="008D6D4D">
      <w:pPr>
        <w:spacing w:after="0" w:line="240" w:lineRule="auto"/>
        <w:jc w:val="center"/>
        <w:rPr>
          <w:rFonts w:ascii="Arial" w:hAnsi="Arial" w:cs="Arial"/>
          <w:b/>
          <w:color w:val="0054A6"/>
          <w:sz w:val="24"/>
          <w:szCs w:val="24"/>
        </w:rPr>
      </w:pPr>
    </w:p>
    <w:p w:rsidR="002974C2" w:rsidRDefault="002974C2" w:rsidP="008D6D4D">
      <w:pPr>
        <w:spacing w:after="0" w:line="240" w:lineRule="auto"/>
        <w:jc w:val="center"/>
        <w:rPr>
          <w:rFonts w:ascii="Arial" w:hAnsi="Arial" w:cs="Arial"/>
          <w:b/>
          <w:color w:val="0054A6"/>
          <w:sz w:val="24"/>
          <w:szCs w:val="24"/>
        </w:rPr>
      </w:pPr>
    </w:p>
    <w:p w:rsidR="002974C2" w:rsidRDefault="002974C2" w:rsidP="008D6D4D">
      <w:pPr>
        <w:spacing w:after="0" w:line="240" w:lineRule="auto"/>
        <w:jc w:val="center"/>
        <w:rPr>
          <w:rFonts w:ascii="Arial" w:hAnsi="Arial" w:cs="Arial"/>
          <w:b/>
          <w:color w:val="0054A6"/>
          <w:sz w:val="24"/>
          <w:szCs w:val="24"/>
        </w:rPr>
      </w:pPr>
    </w:p>
    <w:p w:rsidR="002974C2" w:rsidRDefault="002974C2" w:rsidP="008D6D4D">
      <w:pPr>
        <w:spacing w:after="0" w:line="240" w:lineRule="auto"/>
        <w:jc w:val="center"/>
        <w:rPr>
          <w:rFonts w:ascii="Arial" w:hAnsi="Arial" w:cs="Arial"/>
          <w:b/>
          <w:color w:val="0054A6"/>
          <w:sz w:val="24"/>
          <w:szCs w:val="24"/>
        </w:rPr>
      </w:pPr>
    </w:p>
    <w:p w:rsidR="002974C2" w:rsidRDefault="002974C2" w:rsidP="008D6D4D">
      <w:pPr>
        <w:spacing w:after="0" w:line="240" w:lineRule="auto"/>
        <w:jc w:val="center"/>
        <w:rPr>
          <w:rFonts w:ascii="Arial" w:hAnsi="Arial" w:cs="Arial"/>
          <w:b/>
          <w:color w:val="0054A6"/>
          <w:sz w:val="24"/>
          <w:szCs w:val="24"/>
        </w:rPr>
      </w:pPr>
    </w:p>
    <w:p w:rsidR="002974C2" w:rsidRDefault="002974C2" w:rsidP="008D6D4D">
      <w:pPr>
        <w:spacing w:after="0" w:line="240" w:lineRule="auto"/>
        <w:jc w:val="center"/>
        <w:rPr>
          <w:rFonts w:ascii="Arial" w:hAnsi="Arial" w:cs="Arial"/>
          <w:b/>
          <w:color w:val="0054A6"/>
          <w:sz w:val="24"/>
          <w:szCs w:val="24"/>
        </w:rPr>
      </w:pPr>
    </w:p>
    <w:p w:rsidR="008709F7" w:rsidRDefault="008709F7" w:rsidP="008D6D4D">
      <w:pPr>
        <w:spacing w:after="0" w:line="240" w:lineRule="auto"/>
        <w:jc w:val="center"/>
        <w:rPr>
          <w:rFonts w:ascii="Arial" w:hAnsi="Arial" w:cs="Arial"/>
          <w:b/>
          <w:color w:val="0054A6"/>
          <w:sz w:val="24"/>
          <w:szCs w:val="24"/>
        </w:rPr>
      </w:pPr>
    </w:p>
    <w:p w:rsidR="009A30C2" w:rsidRDefault="009A30C2" w:rsidP="008D6D4D">
      <w:pPr>
        <w:spacing w:after="0" w:line="240" w:lineRule="auto"/>
        <w:jc w:val="center"/>
        <w:rPr>
          <w:rFonts w:ascii="Arial" w:hAnsi="Arial" w:cs="Arial"/>
          <w:b/>
          <w:color w:val="0054A6"/>
          <w:sz w:val="24"/>
          <w:szCs w:val="24"/>
        </w:rPr>
      </w:pPr>
    </w:p>
    <w:p w:rsidR="00795F5A" w:rsidRDefault="00795F5A" w:rsidP="008D6D4D">
      <w:pPr>
        <w:spacing w:after="0" w:line="240" w:lineRule="auto"/>
        <w:jc w:val="center"/>
        <w:rPr>
          <w:rFonts w:ascii="Arial" w:hAnsi="Arial" w:cs="Arial"/>
          <w:b/>
          <w:color w:val="0054A6"/>
          <w:sz w:val="24"/>
          <w:szCs w:val="24"/>
        </w:rPr>
      </w:pPr>
    </w:p>
    <w:p w:rsidR="008709F7" w:rsidRPr="008709F7" w:rsidRDefault="008709F7" w:rsidP="008D6D4D">
      <w:pPr>
        <w:spacing w:after="0" w:line="240" w:lineRule="auto"/>
        <w:jc w:val="center"/>
        <w:rPr>
          <w:rFonts w:ascii="Arial" w:hAnsi="Arial" w:cs="Arial"/>
          <w:b/>
          <w:color w:val="0054A6"/>
          <w:sz w:val="24"/>
          <w:szCs w:val="24"/>
        </w:rPr>
      </w:pPr>
    </w:p>
    <w:p w:rsidR="00795F5A" w:rsidRPr="00941DAF" w:rsidRDefault="006A28CD" w:rsidP="000E3266">
      <w:pPr>
        <w:spacing w:after="0" w:line="240" w:lineRule="auto"/>
        <w:jc w:val="center"/>
        <w:rPr>
          <w:rFonts w:ascii="Arial" w:hAnsi="Arial" w:cs="Arial"/>
          <w:b/>
          <w:color w:val="0054A6"/>
          <w:sz w:val="48"/>
          <w:szCs w:val="48"/>
        </w:rPr>
      </w:pPr>
      <w:r>
        <w:rPr>
          <w:rFonts w:ascii="Arial" w:hAnsi="Arial" w:cs="Arial"/>
          <w:b/>
          <w:color w:val="0054A6"/>
          <w:sz w:val="48"/>
          <w:szCs w:val="48"/>
        </w:rPr>
        <w:t>AFET VE ACİL DURUM</w:t>
      </w:r>
      <w:r w:rsidR="00F41A60">
        <w:rPr>
          <w:rFonts w:ascii="Arial" w:hAnsi="Arial" w:cs="Arial"/>
          <w:b/>
          <w:color w:val="0054A6"/>
          <w:sz w:val="48"/>
          <w:szCs w:val="48"/>
        </w:rPr>
        <w:t xml:space="preserve"> </w:t>
      </w:r>
      <w:r w:rsidR="00B77954">
        <w:rPr>
          <w:rFonts w:ascii="Arial" w:hAnsi="Arial" w:cs="Arial"/>
          <w:b/>
          <w:color w:val="0054A6"/>
          <w:sz w:val="48"/>
          <w:szCs w:val="48"/>
        </w:rPr>
        <w:t>EĞİTİMLERİ</w:t>
      </w:r>
      <w:r w:rsidR="00F41A60">
        <w:rPr>
          <w:rFonts w:ascii="Arial" w:hAnsi="Arial" w:cs="Arial"/>
          <w:b/>
          <w:color w:val="0054A6"/>
          <w:sz w:val="48"/>
          <w:szCs w:val="48"/>
        </w:rPr>
        <w:t xml:space="preserve"> </w:t>
      </w:r>
      <w:r w:rsidR="00386924">
        <w:rPr>
          <w:rFonts w:ascii="Arial" w:hAnsi="Arial" w:cs="Arial"/>
          <w:b/>
          <w:color w:val="0054A6"/>
          <w:sz w:val="48"/>
          <w:szCs w:val="48"/>
        </w:rPr>
        <w:t>AKREDİTASYON KILAVUZU</w:t>
      </w:r>
      <w:r w:rsidR="00941DAF" w:rsidRPr="00941DAF">
        <w:rPr>
          <w:rFonts w:ascii="Arial" w:hAnsi="Arial" w:cs="Arial"/>
          <w:b/>
          <w:color w:val="0054A6"/>
          <w:sz w:val="48"/>
          <w:szCs w:val="48"/>
        </w:rPr>
        <w:t xml:space="preserve"> </w:t>
      </w:r>
    </w:p>
    <w:p w:rsidR="00941DAF" w:rsidRPr="008709F7" w:rsidRDefault="00941DAF" w:rsidP="008D6D4D">
      <w:pPr>
        <w:spacing w:after="0" w:line="240" w:lineRule="auto"/>
        <w:jc w:val="center"/>
        <w:rPr>
          <w:rFonts w:ascii="Arial" w:hAnsi="Arial" w:cs="Arial"/>
          <w:b/>
          <w:color w:val="0054A6"/>
          <w:sz w:val="24"/>
          <w:szCs w:val="24"/>
        </w:rPr>
      </w:pPr>
    </w:p>
    <w:p w:rsidR="00BD38B2" w:rsidRDefault="00BD38B2" w:rsidP="00941DAF">
      <w:pPr>
        <w:spacing w:before="120" w:after="120" w:line="240" w:lineRule="auto"/>
        <w:rPr>
          <w:rFonts w:ascii="Arial" w:hAnsi="Arial" w:cs="Arial"/>
          <w:b/>
          <w:color w:val="0054A5"/>
          <w:sz w:val="24"/>
          <w:szCs w:val="24"/>
        </w:rPr>
      </w:pPr>
    </w:p>
    <w:p w:rsidR="00795F5A" w:rsidRPr="008709F7" w:rsidRDefault="00795F5A" w:rsidP="00941DAF">
      <w:pPr>
        <w:spacing w:before="120" w:after="120" w:line="240" w:lineRule="auto"/>
        <w:rPr>
          <w:rFonts w:ascii="Arial" w:hAnsi="Arial" w:cs="Arial"/>
          <w:b/>
          <w:color w:val="0054A5"/>
          <w:sz w:val="24"/>
          <w:szCs w:val="24"/>
        </w:rPr>
      </w:pPr>
    </w:p>
    <w:p w:rsidR="006A4685" w:rsidRDefault="006A4685" w:rsidP="00795F5A">
      <w:pPr>
        <w:spacing w:before="240" w:after="240" w:line="240" w:lineRule="auto"/>
        <w:ind w:left="709" w:hanging="425"/>
        <w:jc w:val="center"/>
        <w:rPr>
          <w:rFonts w:ascii="Arial" w:hAnsi="Arial" w:cs="Arial"/>
          <w:b/>
          <w:sz w:val="24"/>
          <w:szCs w:val="24"/>
        </w:rPr>
      </w:pPr>
    </w:p>
    <w:p w:rsidR="008C0F94" w:rsidRDefault="008C0F94" w:rsidP="008A0E01">
      <w:pPr>
        <w:spacing w:before="240" w:after="240" w:line="240" w:lineRule="auto"/>
        <w:ind w:left="709" w:hanging="425"/>
        <w:jc w:val="both"/>
        <w:rPr>
          <w:rFonts w:ascii="Arial" w:hAnsi="Arial" w:cs="Arial"/>
          <w:b/>
          <w:sz w:val="24"/>
          <w:szCs w:val="24"/>
        </w:rPr>
      </w:pPr>
    </w:p>
    <w:p w:rsidR="00795F5A" w:rsidRDefault="00795F5A" w:rsidP="008A0E01">
      <w:pPr>
        <w:spacing w:before="240" w:after="240" w:line="240" w:lineRule="auto"/>
        <w:ind w:left="709" w:hanging="425"/>
        <w:jc w:val="both"/>
        <w:rPr>
          <w:rFonts w:ascii="Arial" w:hAnsi="Arial" w:cs="Arial"/>
          <w:b/>
          <w:sz w:val="24"/>
          <w:szCs w:val="24"/>
        </w:rPr>
      </w:pPr>
    </w:p>
    <w:p w:rsidR="002974C2" w:rsidRDefault="002974C2" w:rsidP="008A0E01">
      <w:pPr>
        <w:spacing w:before="240" w:after="240" w:line="240" w:lineRule="auto"/>
        <w:ind w:left="709" w:hanging="425"/>
        <w:jc w:val="both"/>
        <w:rPr>
          <w:rFonts w:ascii="Arial" w:hAnsi="Arial" w:cs="Arial"/>
          <w:b/>
          <w:sz w:val="24"/>
          <w:szCs w:val="24"/>
        </w:rPr>
      </w:pPr>
    </w:p>
    <w:p w:rsidR="002974C2" w:rsidRDefault="002974C2" w:rsidP="008A0E01">
      <w:pPr>
        <w:spacing w:before="240" w:after="240" w:line="240" w:lineRule="auto"/>
        <w:ind w:left="709" w:hanging="425"/>
        <w:jc w:val="both"/>
        <w:rPr>
          <w:rFonts w:ascii="Arial" w:hAnsi="Arial" w:cs="Arial"/>
          <w:b/>
          <w:sz w:val="24"/>
          <w:szCs w:val="24"/>
        </w:rPr>
      </w:pPr>
    </w:p>
    <w:p w:rsidR="002974C2" w:rsidRDefault="002974C2" w:rsidP="008A0E01">
      <w:pPr>
        <w:spacing w:before="240" w:after="240" w:line="240" w:lineRule="auto"/>
        <w:ind w:left="709" w:hanging="425"/>
        <w:jc w:val="both"/>
        <w:rPr>
          <w:rFonts w:ascii="Arial" w:hAnsi="Arial" w:cs="Arial"/>
          <w:b/>
          <w:sz w:val="24"/>
          <w:szCs w:val="24"/>
        </w:rPr>
      </w:pPr>
    </w:p>
    <w:p w:rsidR="002974C2" w:rsidRDefault="002974C2" w:rsidP="008A0E01">
      <w:pPr>
        <w:spacing w:before="240" w:after="240" w:line="240" w:lineRule="auto"/>
        <w:ind w:left="709" w:hanging="425"/>
        <w:jc w:val="both"/>
        <w:rPr>
          <w:rFonts w:ascii="Arial" w:hAnsi="Arial" w:cs="Arial"/>
          <w:b/>
          <w:sz w:val="24"/>
          <w:szCs w:val="24"/>
        </w:rPr>
      </w:pPr>
    </w:p>
    <w:p w:rsidR="002974C2" w:rsidRDefault="002974C2" w:rsidP="008A0E01">
      <w:pPr>
        <w:spacing w:before="240" w:after="240" w:line="240" w:lineRule="auto"/>
        <w:ind w:left="709" w:hanging="425"/>
        <w:jc w:val="both"/>
        <w:rPr>
          <w:rFonts w:ascii="Arial" w:hAnsi="Arial" w:cs="Arial"/>
          <w:b/>
          <w:sz w:val="24"/>
          <w:szCs w:val="24"/>
        </w:rPr>
      </w:pPr>
    </w:p>
    <w:p w:rsidR="002974C2" w:rsidRDefault="002974C2" w:rsidP="008A0E01">
      <w:pPr>
        <w:spacing w:before="240" w:after="240" w:line="240" w:lineRule="auto"/>
        <w:ind w:left="709" w:hanging="425"/>
        <w:jc w:val="both"/>
        <w:rPr>
          <w:rFonts w:ascii="Arial" w:hAnsi="Arial" w:cs="Arial"/>
          <w:b/>
          <w:sz w:val="24"/>
          <w:szCs w:val="24"/>
        </w:rPr>
      </w:pPr>
    </w:p>
    <w:p w:rsidR="009B398C" w:rsidRDefault="009B398C" w:rsidP="008A0E01">
      <w:pPr>
        <w:spacing w:before="240" w:after="240" w:line="240" w:lineRule="auto"/>
        <w:ind w:left="709" w:hanging="425"/>
        <w:jc w:val="both"/>
        <w:rPr>
          <w:rFonts w:ascii="Arial" w:hAnsi="Arial" w:cs="Arial"/>
          <w:b/>
          <w:sz w:val="24"/>
          <w:szCs w:val="24"/>
        </w:rPr>
      </w:pPr>
    </w:p>
    <w:p w:rsidR="008C0F94" w:rsidRDefault="00AD4F27" w:rsidP="00F41A60">
      <w:pPr>
        <w:spacing w:before="240" w:after="240" w:line="240" w:lineRule="auto"/>
        <w:ind w:left="709" w:hanging="425"/>
        <w:jc w:val="center"/>
        <w:rPr>
          <w:rFonts w:ascii="Arial" w:hAnsi="Arial" w:cs="Arial"/>
          <w:b/>
          <w:sz w:val="24"/>
          <w:szCs w:val="24"/>
        </w:rPr>
      </w:pPr>
      <w:r>
        <w:rPr>
          <w:rFonts w:ascii="Arial" w:hAnsi="Arial" w:cs="Arial"/>
          <w:b/>
          <w:sz w:val="24"/>
          <w:szCs w:val="24"/>
        </w:rPr>
        <w:t>Ağustos</w:t>
      </w:r>
      <w:r w:rsidR="00F41A60">
        <w:rPr>
          <w:rFonts w:ascii="Arial" w:hAnsi="Arial" w:cs="Arial"/>
          <w:b/>
          <w:sz w:val="24"/>
          <w:szCs w:val="24"/>
        </w:rPr>
        <w:t>, 2022</w:t>
      </w:r>
    </w:p>
    <w:p w:rsidR="00F41A60" w:rsidRDefault="00F41A60" w:rsidP="008A0E01">
      <w:pPr>
        <w:spacing w:before="240" w:after="240" w:line="240" w:lineRule="auto"/>
        <w:ind w:left="709" w:hanging="425"/>
        <w:jc w:val="both"/>
        <w:rPr>
          <w:rFonts w:ascii="Arial" w:hAnsi="Arial" w:cs="Arial"/>
          <w:b/>
          <w:sz w:val="24"/>
          <w:szCs w:val="24"/>
        </w:rPr>
      </w:pPr>
    </w:p>
    <w:p w:rsidR="003B0418" w:rsidRDefault="003B0418" w:rsidP="008A0E01">
      <w:pPr>
        <w:spacing w:before="240" w:after="240" w:line="240" w:lineRule="auto"/>
        <w:ind w:left="709" w:hanging="425"/>
        <w:jc w:val="both"/>
        <w:rPr>
          <w:rFonts w:ascii="Arial" w:hAnsi="Arial" w:cs="Arial"/>
          <w:b/>
          <w:sz w:val="24"/>
          <w:szCs w:val="24"/>
        </w:rPr>
      </w:pPr>
    </w:p>
    <w:sdt>
      <w:sdtPr>
        <w:rPr>
          <w:rFonts w:ascii="Calibri" w:eastAsia="PMingLiU" w:hAnsi="Calibri" w:cs="Times New Roman"/>
          <w:color w:val="auto"/>
          <w:sz w:val="22"/>
          <w:szCs w:val="22"/>
          <w:lang w:eastAsia="zh-TW"/>
        </w:rPr>
        <w:id w:val="-687594070"/>
        <w:docPartObj>
          <w:docPartGallery w:val="Table of Contents"/>
          <w:docPartUnique/>
        </w:docPartObj>
      </w:sdtPr>
      <w:sdtEndPr>
        <w:rPr>
          <w:b/>
          <w:bCs/>
        </w:rPr>
      </w:sdtEndPr>
      <w:sdtContent>
        <w:p w:rsidR="00EF23ED" w:rsidRPr="005B2F7E" w:rsidRDefault="00EF23ED">
          <w:pPr>
            <w:pStyle w:val="TBal"/>
            <w:rPr>
              <w:rFonts w:ascii="Arial" w:eastAsia="PMingLiU" w:hAnsi="Arial" w:cs="Arial"/>
              <w:b/>
              <w:color w:val="0054A6"/>
              <w:sz w:val="48"/>
              <w:szCs w:val="48"/>
              <w:lang w:eastAsia="zh-TW"/>
            </w:rPr>
          </w:pPr>
          <w:r w:rsidRPr="005B2F7E">
            <w:rPr>
              <w:rFonts w:ascii="Arial" w:eastAsia="PMingLiU" w:hAnsi="Arial" w:cs="Arial"/>
              <w:b/>
              <w:color w:val="0054A6"/>
              <w:sz w:val="48"/>
              <w:szCs w:val="48"/>
              <w:lang w:eastAsia="zh-TW"/>
            </w:rPr>
            <w:t>İçindekiler</w:t>
          </w:r>
        </w:p>
        <w:p w:rsidR="005B2F7E" w:rsidRPr="005B2F7E" w:rsidRDefault="005B2F7E" w:rsidP="005B2F7E">
          <w:pPr>
            <w:rPr>
              <w:lang w:eastAsia="tr-TR"/>
            </w:rPr>
          </w:pPr>
        </w:p>
        <w:p w:rsidR="004473F7" w:rsidRDefault="00EF23ED">
          <w:pPr>
            <w:pStyle w:val="T1"/>
            <w:tabs>
              <w:tab w:val="right" w:leader="dot" w:pos="9060"/>
            </w:tabs>
            <w:rPr>
              <w:noProof/>
            </w:rPr>
          </w:pPr>
          <w:r>
            <w:fldChar w:fldCharType="begin"/>
          </w:r>
          <w:r>
            <w:instrText xml:space="preserve"> TOC \o "1-3" \h \z \u </w:instrText>
          </w:r>
          <w:r>
            <w:fldChar w:fldCharType="separate"/>
          </w:r>
          <w:hyperlink w:anchor="_Toc110323273" w:history="1">
            <w:r w:rsidR="004473F7" w:rsidRPr="00ED5A71">
              <w:rPr>
                <w:rStyle w:val="Kpr"/>
                <w:rFonts w:cstheme="minorHAnsi"/>
                <w:b/>
                <w:noProof/>
              </w:rPr>
              <w:t>AFET VE ACİL DURUM EĞİTİMLERİ AKREDİTASYON KILAVUZU</w:t>
            </w:r>
            <w:r w:rsidR="004473F7">
              <w:rPr>
                <w:noProof/>
                <w:webHidden/>
              </w:rPr>
              <w:tab/>
            </w:r>
            <w:r w:rsidR="004473F7">
              <w:rPr>
                <w:noProof/>
                <w:webHidden/>
              </w:rPr>
              <w:fldChar w:fldCharType="begin"/>
            </w:r>
            <w:r w:rsidR="004473F7">
              <w:rPr>
                <w:noProof/>
                <w:webHidden/>
              </w:rPr>
              <w:instrText xml:space="preserve"> PAGEREF _Toc110323273 \h </w:instrText>
            </w:r>
            <w:r w:rsidR="004473F7">
              <w:rPr>
                <w:noProof/>
                <w:webHidden/>
              </w:rPr>
            </w:r>
            <w:r w:rsidR="004473F7">
              <w:rPr>
                <w:noProof/>
                <w:webHidden/>
              </w:rPr>
              <w:fldChar w:fldCharType="separate"/>
            </w:r>
            <w:r w:rsidR="004473F7">
              <w:rPr>
                <w:noProof/>
                <w:webHidden/>
              </w:rPr>
              <w:t>3</w:t>
            </w:r>
            <w:r w:rsidR="004473F7">
              <w:rPr>
                <w:noProof/>
                <w:webHidden/>
              </w:rPr>
              <w:fldChar w:fldCharType="end"/>
            </w:r>
          </w:hyperlink>
        </w:p>
        <w:p w:rsidR="004473F7" w:rsidRDefault="007C4C76">
          <w:pPr>
            <w:pStyle w:val="T2"/>
            <w:tabs>
              <w:tab w:val="right" w:leader="dot" w:pos="9060"/>
            </w:tabs>
            <w:rPr>
              <w:noProof/>
            </w:rPr>
          </w:pPr>
          <w:hyperlink w:anchor="_Toc110323274" w:history="1">
            <w:r w:rsidR="004473F7" w:rsidRPr="00ED5A71">
              <w:rPr>
                <w:rStyle w:val="Kpr"/>
                <w:rFonts w:cstheme="minorHAnsi"/>
                <w:b/>
                <w:noProof/>
                <w:lang w:eastAsia="en-US"/>
              </w:rPr>
              <w:t>1. Amaç</w:t>
            </w:r>
            <w:r w:rsidR="004473F7">
              <w:rPr>
                <w:noProof/>
                <w:webHidden/>
              </w:rPr>
              <w:tab/>
            </w:r>
            <w:r w:rsidR="004473F7">
              <w:rPr>
                <w:noProof/>
                <w:webHidden/>
              </w:rPr>
              <w:fldChar w:fldCharType="begin"/>
            </w:r>
            <w:r w:rsidR="004473F7">
              <w:rPr>
                <w:noProof/>
                <w:webHidden/>
              </w:rPr>
              <w:instrText xml:space="preserve"> PAGEREF _Toc110323274 \h </w:instrText>
            </w:r>
            <w:r w:rsidR="004473F7">
              <w:rPr>
                <w:noProof/>
                <w:webHidden/>
              </w:rPr>
            </w:r>
            <w:r w:rsidR="004473F7">
              <w:rPr>
                <w:noProof/>
                <w:webHidden/>
              </w:rPr>
              <w:fldChar w:fldCharType="separate"/>
            </w:r>
            <w:r w:rsidR="004473F7">
              <w:rPr>
                <w:noProof/>
                <w:webHidden/>
              </w:rPr>
              <w:t>3</w:t>
            </w:r>
            <w:r w:rsidR="004473F7">
              <w:rPr>
                <w:noProof/>
                <w:webHidden/>
              </w:rPr>
              <w:fldChar w:fldCharType="end"/>
            </w:r>
          </w:hyperlink>
        </w:p>
        <w:p w:rsidR="004473F7" w:rsidRDefault="007C4C76">
          <w:pPr>
            <w:pStyle w:val="T2"/>
            <w:tabs>
              <w:tab w:val="right" w:leader="dot" w:pos="9060"/>
            </w:tabs>
            <w:rPr>
              <w:noProof/>
            </w:rPr>
          </w:pPr>
          <w:hyperlink w:anchor="_Toc110323275" w:history="1">
            <w:r w:rsidR="004473F7" w:rsidRPr="00ED5A71">
              <w:rPr>
                <w:rStyle w:val="Kpr"/>
                <w:rFonts w:cstheme="minorHAnsi"/>
                <w:b/>
                <w:noProof/>
                <w:lang w:eastAsia="en-US"/>
              </w:rPr>
              <w:t>2. Kapsam</w:t>
            </w:r>
            <w:r w:rsidR="004473F7">
              <w:rPr>
                <w:noProof/>
                <w:webHidden/>
              </w:rPr>
              <w:tab/>
            </w:r>
            <w:r w:rsidR="004473F7">
              <w:rPr>
                <w:noProof/>
                <w:webHidden/>
              </w:rPr>
              <w:fldChar w:fldCharType="begin"/>
            </w:r>
            <w:r w:rsidR="004473F7">
              <w:rPr>
                <w:noProof/>
                <w:webHidden/>
              </w:rPr>
              <w:instrText xml:space="preserve"> PAGEREF _Toc110323275 \h </w:instrText>
            </w:r>
            <w:r w:rsidR="004473F7">
              <w:rPr>
                <w:noProof/>
                <w:webHidden/>
              </w:rPr>
            </w:r>
            <w:r w:rsidR="004473F7">
              <w:rPr>
                <w:noProof/>
                <w:webHidden/>
              </w:rPr>
              <w:fldChar w:fldCharType="separate"/>
            </w:r>
            <w:r w:rsidR="004473F7">
              <w:rPr>
                <w:noProof/>
                <w:webHidden/>
              </w:rPr>
              <w:t>3</w:t>
            </w:r>
            <w:r w:rsidR="004473F7">
              <w:rPr>
                <w:noProof/>
                <w:webHidden/>
              </w:rPr>
              <w:fldChar w:fldCharType="end"/>
            </w:r>
          </w:hyperlink>
        </w:p>
        <w:p w:rsidR="004473F7" w:rsidRDefault="007C4C76">
          <w:pPr>
            <w:pStyle w:val="T2"/>
            <w:tabs>
              <w:tab w:val="right" w:leader="dot" w:pos="9060"/>
            </w:tabs>
            <w:rPr>
              <w:noProof/>
            </w:rPr>
          </w:pPr>
          <w:hyperlink w:anchor="_Toc110323276" w:history="1">
            <w:r w:rsidR="004473F7" w:rsidRPr="00ED5A71">
              <w:rPr>
                <w:rStyle w:val="Kpr"/>
                <w:rFonts w:cstheme="minorHAnsi"/>
                <w:b/>
                <w:noProof/>
                <w:lang w:eastAsia="en-US"/>
              </w:rPr>
              <w:t>3. Dayanak</w:t>
            </w:r>
            <w:r w:rsidR="004473F7">
              <w:rPr>
                <w:noProof/>
                <w:webHidden/>
              </w:rPr>
              <w:tab/>
            </w:r>
            <w:r w:rsidR="004473F7">
              <w:rPr>
                <w:noProof/>
                <w:webHidden/>
              </w:rPr>
              <w:fldChar w:fldCharType="begin"/>
            </w:r>
            <w:r w:rsidR="004473F7">
              <w:rPr>
                <w:noProof/>
                <w:webHidden/>
              </w:rPr>
              <w:instrText xml:space="preserve"> PAGEREF _Toc110323276 \h </w:instrText>
            </w:r>
            <w:r w:rsidR="004473F7">
              <w:rPr>
                <w:noProof/>
                <w:webHidden/>
              </w:rPr>
            </w:r>
            <w:r w:rsidR="004473F7">
              <w:rPr>
                <w:noProof/>
                <w:webHidden/>
              </w:rPr>
              <w:fldChar w:fldCharType="separate"/>
            </w:r>
            <w:r w:rsidR="004473F7">
              <w:rPr>
                <w:noProof/>
                <w:webHidden/>
              </w:rPr>
              <w:t>3</w:t>
            </w:r>
            <w:r w:rsidR="004473F7">
              <w:rPr>
                <w:noProof/>
                <w:webHidden/>
              </w:rPr>
              <w:fldChar w:fldCharType="end"/>
            </w:r>
          </w:hyperlink>
        </w:p>
        <w:p w:rsidR="004473F7" w:rsidRDefault="007C4C76">
          <w:pPr>
            <w:pStyle w:val="T2"/>
            <w:tabs>
              <w:tab w:val="right" w:leader="dot" w:pos="9060"/>
            </w:tabs>
            <w:rPr>
              <w:noProof/>
            </w:rPr>
          </w:pPr>
          <w:hyperlink w:anchor="_Toc110323277" w:history="1">
            <w:r w:rsidR="004473F7" w:rsidRPr="00ED5A71">
              <w:rPr>
                <w:rStyle w:val="Kpr"/>
                <w:rFonts w:cstheme="minorHAnsi"/>
                <w:b/>
                <w:noProof/>
                <w:lang w:eastAsia="en-US"/>
              </w:rPr>
              <w:t>4. Tanımlar ve Kısaltmalar</w:t>
            </w:r>
            <w:r w:rsidR="004473F7">
              <w:rPr>
                <w:noProof/>
                <w:webHidden/>
              </w:rPr>
              <w:tab/>
            </w:r>
            <w:r w:rsidR="004473F7">
              <w:rPr>
                <w:noProof/>
                <w:webHidden/>
              </w:rPr>
              <w:fldChar w:fldCharType="begin"/>
            </w:r>
            <w:r w:rsidR="004473F7">
              <w:rPr>
                <w:noProof/>
                <w:webHidden/>
              </w:rPr>
              <w:instrText xml:space="preserve"> PAGEREF _Toc110323277 \h </w:instrText>
            </w:r>
            <w:r w:rsidR="004473F7">
              <w:rPr>
                <w:noProof/>
                <w:webHidden/>
              </w:rPr>
            </w:r>
            <w:r w:rsidR="004473F7">
              <w:rPr>
                <w:noProof/>
                <w:webHidden/>
              </w:rPr>
              <w:fldChar w:fldCharType="separate"/>
            </w:r>
            <w:r w:rsidR="004473F7">
              <w:rPr>
                <w:noProof/>
                <w:webHidden/>
              </w:rPr>
              <w:t>3</w:t>
            </w:r>
            <w:r w:rsidR="004473F7">
              <w:rPr>
                <w:noProof/>
                <w:webHidden/>
              </w:rPr>
              <w:fldChar w:fldCharType="end"/>
            </w:r>
          </w:hyperlink>
        </w:p>
        <w:p w:rsidR="004473F7" w:rsidRDefault="007C4C76">
          <w:pPr>
            <w:pStyle w:val="T2"/>
            <w:tabs>
              <w:tab w:val="right" w:leader="dot" w:pos="9060"/>
            </w:tabs>
            <w:rPr>
              <w:noProof/>
            </w:rPr>
          </w:pPr>
          <w:hyperlink w:anchor="_Toc110323278" w:history="1">
            <w:r w:rsidR="004473F7" w:rsidRPr="00ED5A71">
              <w:rPr>
                <w:rStyle w:val="Kpr"/>
                <w:rFonts w:cstheme="minorHAnsi"/>
                <w:b/>
                <w:noProof/>
                <w:lang w:eastAsia="en-US"/>
              </w:rPr>
              <w:t>5. Akreditasyon Sürecinde Aranacak Genel Kriterler</w:t>
            </w:r>
            <w:r w:rsidR="004473F7">
              <w:rPr>
                <w:noProof/>
                <w:webHidden/>
              </w:rPr>
              <w:tab/>
            </w:r>
            <w:r w:rsidR="004473F7">
              <w:rPr>
                <w:noProof/>
                <w:webHidden/>
              </w:rPr>
              <w:fldChar w:fldCharType="begin"/>
            </w:r>
            <w:r w:rsidR="004473F7">
              <w:rPr>
                <w:noProof/>
                <w:webHidden/>
              </w:rPr>
              <w:instrText xml:space="preserve"> PAGEREF _Toc110323278 \h </w:instrText>
            </w:r>
            <w:r w:rsidR="004473F7">
              <w:rPr>
                <w:noProof/>
                <w:webHidden/>
              </w:rPr>
            </w:r>
            <w:r w:rsidR="004473F7">
              <w:rPr>
                <w:noProof/>
                <w:webHidden/>
              </w:rPr>
              <w:fldChar w:fldCharType="separate"/>
            </w:r>
            <w:r w:rsidR="004473F7">
              <w:rPr>
                <w:noProof/>
                <w:webHidden/>
              </w:rPr>
              <w:t>4</w:t>
            </w:r>
            <w:r w:rsidR="004473F7">
              <w:rPr>
                <w:noProof/>
                <w:webHidden/>
              </w:rPr>
              <w:fldChar w:fldCharType="end"/>
            </w:r>
          </w:hyperlink>
        </w:p>
        <w:p w:rsidR="004473F7" w:rsidRDefault="007C4C76">
          <w:pPr>
            <w:pStyle w:val="T2"/>
            <w:tabs>
              <w:tab w:val="right" w:leader="dot" w:pos="9060"/>
            </w:tabs>
            <w:rPr>
              <w:noProof/>
            </w:rPr>
          </w:pPr>
          <w:hyperlink w:anchor="_Toc110323279" w:history="1">
            <w:r w:rsidR="004473F7" w:rsidRPr="00ED5A71">
              <w:rPr>
                <w:rStyle w:val="Kpr"/>
                <w:rFonts w:cstheme="minorHAnsi"/>
                <w:b/>
                <w:noProof/>
                <w:lang w:eastAsia="en-US"/>
              </w:rPr>
              <w:t>5.1. Kurum ve Kuruluşlarda Aranacak Genel Kriterler</w:t>
            </w:r>
            <w:r w:rsidR="004473F7">
              <w:rPr>
                <w:noProof/>
                <w:webHidden/>
              </w:rPr>
              <w:tab/>
            </w:r>
            <w:r w:rsidR="004473F7">
              <w:rPr>
                <w:noProof/>
                <w:webHidden/>
              </w:rPr>
              <w:fldChar w:fldCharType="begin"/>
            </w:r>
            <w:r w:rsidR="004473F7">
              <w:rPr>
                <w:noProof/>
                <w:webHidden/>
              </w:rPr>
              <w:instrText xml:space="preserve"> PAGEREF _Toc110323279 \h </w:instrText>
            </w:r>
            <w:r w:rsidR="004473F7">
              <w:rPr>
                <w:noProof/>
                <w:webHidden/>
              </w:rPr>
            </w:r>
            <w:r w:rsidR="004473F7">
              <w:rPr>
                <w:noProof/>
                <w:webHidden/>
              </w:rPr>
              <w:fldChar w:fldCharType="separate"/>
            </w:r>
            <w:r w:rsidR="004473F7">
              <w:rPr>
                <w:noProof/>
                <w:webHidden/>
              </w:rPr>
              <w:t>4</w:t>
            </w:r>
            <w:r w:rsidR="004473F7">
              <w:rPr>
                <w:noProof/>
                <w:webHidden/>
              </w:rPr>
              <w:fldChar w:fldCharType="end"/>
            </w:r>
          </w:hyperlink>
        </w:p>
        <w:p w:rsidR="004473F7" w:rsidRDefault="007C4C76">
          <w:pPr>
            <w:pStyle w:val="T2"/>
            <w:tabs>
              <w:tab w:val="right" w:leader="dot" w:pos="9060"/>
            </w:tabs>
            <w:rPr>
              <w:noProof/>
            </w:rPr>
          </w:pPr>
          <w:hyperlink w:anchor="_Toc110323280" w:history="1">
            <w:r w:rsidR="004473F7" w:rsidRPr="00ED5A71">
              <w:rPr>
                <w:rStyle w:val="Kpr"/>
                <w:rFonts w:cstheme="minorHAnsi"/>
                <w:b/>
                <w:noProof/>
                <w:lang w:eastAsia="en-US"/>
              </w:rPr>
              <w:t>5.2. Eğitmenlerde Aranacak Genel Kriterler</w:t>
            </w:r>
            <w:r w:rsidR="004473F7">
              <w:rPr>
                <w:noProof/>
                <w:webHidden/>
              </w:rPr>
              <w:tab/>
            </w:r>
            <w:r w:rsidR="004473F7">
              <w:rPr>
                <w:noProof/>
                <w:webHidden/>
              </w:rPr>
              <w:fldChar w:fldCharType="begin"/>
            </w:r>
            <w:r w:rsidR="004473F7">
              <w:rPr>
                <w:noProof/>
                <w:webHidden/>
              </w:rPr>
              <w:instrText xml:space="preserve"> PAGEREF _Toc110323280 \h </w:instrText>
            </w:r>
            <w:r w:rsidR="004473F7">
              <w:rPr>
                <w:noProof/>
                <w:webHidden/>
              </w:rPr>
            </w:r>
            <w:r w:rsidR="004473F7">
              <w:rPr>
                <w:noProof/>
                <w:webHidden/>
              </w:rPr>
              <w:fldChar w:fldCharType="separate"/>
            </w:r>
            <w:r w:rsidR="004473F7">
              <w:rPr>
                <w:noProof/>
                <w:webHidden/>
              </w:rPr>
              <w:t>4</w:t>
            </w:r>
            <w:r w:rsidR="004473F7">
              <w:rPr>
                <w:noProof/>
                <w:webHidden/>
              </w:rPr>
              <w:fldChar w:fldCharType="end"/>
            </w:r>
          </w:hyperlink>
        </w:p>
        <w:p w:rsidR="004473F7" w:rsidRDefault="007C4C76">
          <w:pPr>
            <w:pStyle w:val="T2"/>
            <w:tabs>
              <w:tab w:val="right" w:leader="dot" w:pos="9060"/>
            </w:tabs>
            <w:rPr>
              <w:noProof/>
            </w:rPr>
          </w:pPr>
          <w:hyperlink w:anchor="_Toc110323281" w:history="1">
            <w:r w:rsidR="004473F7" w:rsidRPr="00ED5A71">
              <w:rPr>
                <w:rStyle w:val="Kpr"/>
                <w:rFonts w:cstheme="minorHAnsi"/>
                <w:b/>
                <w:noProof/>
                <w:lang w:eastAsia="en-US"/>
              </w:rPr>
              <w:t>5.3. Eğitim Ortamında Aranacak Genel Kriterler</w:t>
            </w:r>
            <w:r w:rsidR="004473F7">
              <w:rPr>
                <w:noProof/>
                <w:webHidden/>
              </w:rPr>
              <w:tab/>
            </w:r>
            <w:r w:rsidR="004473F7">
              <w:rPr>
                <w:noProof/>
                <w:webHidden/>
              </w:rPr>
              <w:fldChar w:fldCharType="begin"/>
            </w:r>
            <w:r w:rsidR="004473F7">
              <w:rPr>
                <w:noProof/>
                <w:webHidden/>
              </w:rPr>
              <w:instrText xml:space="preserve"> PAGEREF _Toc110323281 \h </w:instrText>
            </w:r>
            <w:r w:rsidR="004473F7">
              <w:rPr>
                <w:noProof/>
                <w:webHidden/>
              </w:rPr>
            </w:r>
            <w:r w:rsidR="004473F7">
              <w:rPr>
                <w:noProof/>
                <w:webHidden/>
              </w:rPr>
              <w:fldChar w:fldCharType="separate"/>
            </w:r>
            <w:r w:rsidR="004473F7">
              <w:rPr>
                <w:noProof/>
                <w:webHidden/>
              </w:rPr>
              <w:t>5</w:t>
            </w:r>
            <w:r w:rsidR="004473F7">
              <w:rPr>
                <w:noProof/>
                <w:webHidden/>
              </w:rPr>
              <w:fldChar w:fldCharType="end"/>
            </w:r>
          </w:hyperlink>
        </w:p>
        <w:p w:rsidR="004473F7" w:rsidRDefault="007C4C76">
          <w:pPr>
            <w:pStyle w:val="T2"/>
            <w:tabs>
              <w:tab w:val="right" w:leader="dot" w:pos="9060"/>
            </w:tabs>
            <w:rPr>
              <w:noProof/>
            </w:rPr>
          </w:pPr>
          <w:hyperlink w:anchor="_Toc110323282" w:history="1">
            <w:r w:rsidR="004473F7" w:rsidRPr="00ED5A71">
              <w:rPr>
                <w:rStyle w:val="Kpr"/>
                <w:rFonts w:cstheme="minorHAnsi"/>
                <w:b/>
                <w:noProof/>
                <w:lang w:eastAsia="en-US"/>
              </w:rPr>
              <w:t>6. Etik Davranış İlkeler</w:t>
            </w:r>
            <w:r w:rsidR="004473F7">
              <w:rPr>
                <w:noProof/>
                <w:webHidden/>
              </w:rPr>
              <w:tab/>
            </w:r>
            <w:r w:rsidR="004473F7">
              <w:rPr>
                <w:noProof/>
                <w:webHidden/>
              </w:rPr>
              <w:fldChar w:fldCharType="begin"/>
            </w:r>
            <w:r w:rsidR="004473F7">
              <w:rPr>
                <w:noProof/>
                <w:webHidden/>
              </w:rPr>
              <w:instrText xml:space="preserve"> PAGEREF _Toc110323282 \h </w:instrText>
            </w:r>
            <w:r w:rsidR="004473F7">
              <w:rPr>
                <w:noProof/>
                <w:webHidden/>
              </w:rPr>
            </w:r>
            <w:r w:rsidR="004473F7">
              <w:rPr>
                <w:noProof/>
                <w:webHidden/>
              </w:rPr>
              <w:fldChar w:fldCharType="separate"/>
            </w:r>
            <w:r w:rsidR="004473F7">
              <w:rPr>
                <w:noProof/>
                <w:webHidden/>
              </w:rPr>
              <w:t>5</w:t>
            </w:r>
            <w:r w:rsidR="004473F7">
              <w:rPr>
                <w:noProof/>
                <w:webHidden/>
              </w:rPr>
              <w:fldChar w:fldCharType="end"/>
            </w:r>
          </w:hyperlink>
        </w:p>
        <w:p w:rsidR="004473F7" w:rsidRDefault="007C4C76">
          <w:pPr>
            <w:pStyle w:val="T2"/>
            <w:tabs>
              <w:tab w:val="right" w:leader="dot" w:pos="9060"/>
            </w:tabs>
            <w:rPr>
              <w:noProof/>
            </w:rPr>
          </w:pPr>
          <w:hyperlink w:anchor="_Toc110323283" w:history="1">
            <w:r w:rsidR="004473F7" w:rsidRPr="00ED5A71">
              <w:rPr>
                <w:rStyle w:val="Kpr"/>
                <w:rFonts w:cstheme="minorHAnsi"/>
                <w:b/>
                <w:noProof/>
                <w:lang w:eastAsia="en-US"/>
              </w:rPr>
              <w:t>6.1. Kurum ve Kuruluşlar Tarafından Uyulması Gereken Etik Davranış İlkeler</w:t>
            </w:r>
            <w:r w:rsidR="004473F7">
              <w:rPr>
                <w:noProof/>
                <w:webHidden/>
              </w:rPr>
              <w:tab/>
            </w:r>
            <w:r w:rsidR="004473F7">
              <w:rPr>
                <w:noProof/>
                <w:webHidden/>
              </w:rPr>
              <w:fldChar w:fldCharType="begin"/>
            </w:r>
            <w:r w:rsidR="004473F7">
              <w:rPr>
                <w:noProof/>
                <w:webHidden/>
              </w:rPr>
              <w:instrText xml:space="preserve"> PAGEREF _Toc110323283 \h </w:instrText>
            </w:r>
            <w:r w:rsidR="004473F7">
              <w:rPr>
                <w:noProof/>
                <w:webHidden/>
              </w:rPr>
            </w:r>
            <w:r w:rsidR="004473F7">
              <w:rPr>
                <w:noProof/>
                <w:webHidden/>
              </w:rPr>
              <w:fldChar w:fldCharType="separate"/>
            </w:r>
            <w:r w:rsidR="004473F7">
              <w:rPr>
                <w:noProof/>
                <w:webHidden/>
              </w:rPr>
              <w:t>5</w:t>
            </w:r>
            <w:r w:rsidR="004473F7">
              <w:rPr>
                <w:noProof/>
                <w:webHidden/>
              </w:rPr>
              <w:fldChar w:fldCharType="end"/>
            </w:r>
          </w:hyperlink>
        </w:p>
        <w:p w:rsidR="004473F7" w:rsidRDefault="007C4C76">
          <w:pPr>
            <w:pStyle w:val="T2"/>
            <w:tabs>
              <w:tab w:val="right" w:leader="dot" w:pos="9060"/>
            </w:tabs>
            <w:rPr>
              <w:noProof/>
            </w:rPr>
          </w:pPr>
          <w:hyperlink w:anchor="_Toc110323284" w:history="1">
            <w:r w:rsidR="004473F7" w:rsidRPr="00ED5A71">
              <w:rPr>
                <w:rStyle w:val="Kpr"/>
                <w:rFonts w:cstheme="minorHAnsi"/>
                <w:b/>
                <w:noProof/>
                <w:lang w:eastAsia="en-US"/>
              </w:rPr>
              <w:t>6.2. Eğitimlerde Uyulması Gereken Etik Davranış İlkeler</w:t>
            </w:r>
            <w:r w:rsidR="004473F7">
              <w:rPr>
                <w:noProof/>
                <w:webHidden/>
              </w:rPr>
              <w:tab/>
            </w:r>
            <w:r w:rsidR="004473F7">
              <w:rPr>
                <w:noProof/>
                <w:webHidden/>
              </w:rPr>
              <w:fldChar w:fldCharType="begin"/>
            </w:r>
            <w:r w:rsidR="004473F7">
              <w:rPr>
                <w:noProof/>
                <w:webHidden/>
              </w:rPr>
              <w:instrText xml:space="preserve"> PAGEREF _Toc110323284 \h </w:instrText>
            </w:r>
            <w:r w:rsidR="004473F7">
              <w:rPr>
                <w:noProof/>
                <w:webHidden/>
              </w:rPr>
            </w:r>
            <w:r w:rsidR="004473F7">
              <w:rPr>
                <w:noProof/>
                <w:webHidden/>
              </w:rPr>
              <w:fldChar w:fldCharType="separate"/>
            </w:r>
            <w:r w:rsidR="004473F7">
              <w:rPr>
                <w:noProof/>
                <w:webHidden/>
              </w:rPr>
              <w:t>5</w:t>
            </w:r>
            <w:r w:rsidR="004473F7">
              <w:rPr>
                <w:noProof/>
                <w:webHidden/>
              </w:rPr>
              <w:fldChar w:fldCharType="end"/>
            </w:r>
          </w:hyperlink>
        </w:p>
        <w:p w:rsidR="004473F7" w:rsidRDefault="007C4C76">
          <w:pPr>
            <w:pStyle w:val="T2"/>
            <w:tabs>
              <w:tab w:val="right" w:leader="dot" w:pos="9060"/>
            </w:tabs>
            <w:rPr>
              <w:noProof/>
            </w:rPr>
          </w:pPr>
          <w:hyperlink w:anchor="_Toc110323285" w:history="1">
            <w:r w:rsidR="004473F7" w:rsidRPr="00ED5A71">
              <w:rPr>
                <w:rStyle w:val="Kpr"/>
                <w:rFonts w:cstheme="minorHAnsi"/>
                <w:b/>
                <w:noProof/>
                <w:lang w:eastAsia="en-US"/>
              </w:rPr>
              <w:t>7. Eğitmen Eğitimi Akreditasyonunun İptal ve Askıya Alınması</w:t>
            </w:r>
            <w:r w:rsidR="004473F7">
              <w:rPr>
                <w:noProof/>
                <w:webHidden/>
              </w:rPr>
              <w:tab/>
            </w:r>
            <w:r w:rsidR="004473F7">
              <w:rPr>
                <w:noProof/>
                <w:webHidden/>
              </w:rPr>
              <w:fldChar w:fldCharType="begin"/>
            </w:r>
            <w:r w:rsidR="004473F7">
              <w:rPr>
                <w:noProof/>
                <w:webHidden/>
              </w:rPr>
              <w:instrText xml:space="preserve"> PAGEREF _Toc110323285 \h </w:instrText>
            </w:r>
            <w:r w:rsidR="004473F7">
              <w:rPr>
                <w:noProof/>
                <w:webHidden/>
              </w:rPr>
            </w:r>
            <w:r w:rsidR="004473F7">
              <w:rPr>
                <w:noProof/>
                <w:webHidden/>
              </w:rPr>
              <w:fldChar w:fldCharType="separate"/>
            </w:r>
            <w:r w:rsidR="004473F7">
              <w:rPr>
                <w:noProof/>
                <w:webHidden/>
              </w:rPr>
              <w:t>6</w:t>
            </w:r>
            <w:r w:rsidR="004473F7">
              <w:rPr>
                <w:noProof/>
                <w:webHidden/>
              </w:rPr>
              <w:fldChar w:fldCharType="end"/>
            </w:r>
          </w:hyperlink>
        </w:p>
        <w:p w:rsidR="00EF23ED" w:rsidRDefault="00EF23ED">
          <w:r>
            <w:rPr>
              <w:b/>
              <w:bCs/>
            </w:rPr>
            <w:fldChar w:fldCharType="end"/>
          </w:r>
        </w:p>
      </w:sdtContent>
    </w:sdt>
    <w:p w:rsidR="000E3266" w:rsidRPr="00F41A60" w:rsidRDefault="000E3266" w:rsidP="000E3266">
      <w:pPr>
        <w:pStyle w:val="GvdeMetni"/>
        <w:spacing w:after="200" w:line="360" w:lineRule="auto"/>
        <w:ind w:right="116"/>
        <w:jc w:val="both"/>
        <w:rPr>
          <w:rFonts w:asciiTheme="minorHAnsi" w:hAnsiTheme="minorHAnsi" w:cstheme="minorHAnsi"/>
          <w:b/>
          <w:sz w:val="24"/>
          <w:szCs w:val="24"/>
        </w:rPr>
      </w:pPr>
    </w:p>
    <w:p w:rsidR="000E3266" w:rsidRPr="00F41A60" w:rsidRDefault="000E3266" w:rsidP="000E3266">
      <w:pPr>
        <w:pStyle w:val="GvdeMetni"/>
        <w:spacing w:after="200" w:line="360" w:lineRule="auto"/>
        <w:ind w:right="116"/>
        <w:jc w:val="both"/>
        <w:rPr>
          <w:rFonts w:asciiTheme="minorHAnsi" w:hAnsiTheme="minorHAnsi" w:cstheme="minorHAnsi"/>
          <w:b/>
          <w:sz w:val="24"/>
          <w:szCs w:val="24"/>
        </w:rPr>
      </w:pPr>
    </w:p>
    <w:p w:rsidR="000E3266" w:rsidRPr="00F41A60" w:rsidRDefault="000E3266" w:rsidP="000E3266">
      <w:pPr>
        <w:pStyle w:val="GvdeMetni"/>
        <w:spacing w:after="200" w:line="360" w:lineRule="auto"/>
        <w:ind w:right="116"/>
        <w:jc w:val="both"/>
        <w:rPr>
          <w:rFonts w:asciiTheme="minorHAnsi" w:hAnsiTheme="minorHAnsi" w:cstheme="minorHAnsi"/>
          <w:b/>
          <w:sz w:val="24"/>
          <w:szCs w:val="24"/>
        </w:rPr>
      </w:pPr>
    </w:p>
    <w:p w:rsidR="000E3266" w:rsidRPr="00F41A60" w:rsidRDefault="000E3266" w:rsidP="000E3266">
      <w:pPr>
        <w:pStyle w:val="GvdeMetni"/>
        <w:spacing w:after="200" w:line="360" w:lineRule="auto"/>
        <w:ind w:right="116"/>
        <w:jc w:val="both"/>
        <w:rPr>
          <w:rFonts w:asciiTheme="minorHAnsi" w:hAnsiTheme="minorHAnsi" w:cstheme="minorHAnsi"/>
          <w:b/>
          <w:sz w:val="24"/>
          <w:szCs w:val="24"/>
        </w:rPr>
      </w:pPr>
    </w:p>
    <w:p w:rsidR="000E3266" w:rsidRPr="00F41A60" w:rsidRDefault="000E3266" w:rsidP="000E3266">
      <w:pPr>
        <w:pStyle w:val="GvdeMetni"/>
        <w:spacing w:after="200" w:line="360" w:lineRule="auto"/>
        <w:ind w:right="116"/>
        <w:jc w:val="both"/>
        <w:rPr>
          <w:rFonts w:asciiTheme="minorHAnsi" w:hAnsiTheme="minorHAnsi" w:cstheme="minorHAnsi"/>
          <w:b/>
          <w:sz w:val="24"/>
          <w:szCs w:val="24"/>
        </w:rPr>
      </w:pPr>
    </w:p>
    <w:p w:rsidR="000E3266" w:rsidRPr="00F41A60" w:rsidRDefault="000E3266" w:rsidP="000E3266">
      <w:pPr>
        <w:pStyle w:val="GvdeMetni"/>
        <w:spacing w:after="200" w:line="360" w:lineRule="auto"/>
        <w:ind w:right="116"/>
        <w:jc w:val="both"/>
        <w:rPr>
          <w:rFonts w:asciiTheme="minorHAnsi" w:hAnsiTheme="minorHAnsi" w:cstheme="minorHAnsi"/>
          <w:b/>
          <w:sz w:val="24"/>
          <w:szCs w:val="24"/>
        </w:rPr>
      </w:pPr>
    </w:p>
    <w:p w:rsidR="000E3266" w:rsidRPr="00F41A60" w:rsidRDefault="000E3266" w:rsidP="000E3266">
      <w:pPr>
        <w:pStyle w:val="GvdeMetni"/>
        <w:spacing w:after="200" w:line="360" w:lineRule="auto"/>
        <w:ind w:right="116"/>
        <w:jc w:val="both"/>
        <w:rPr>
          <w:rFonts w:asciiTheme="minorHAnsi" w:hAnsiTheme="minorHAnsi" w:cstheme="minorHAnsi"/>
          <w:b/>
          <w:sz w:val="24"/>
          <w:szCs w:val="24"/>
        </w:rPr>
      </w:pPr>
    </w:p>
    <w:p w:rsidR="000E3266" w:rsidRDefault="000E3266" w:rsidP="00D54E2D">
      <w:pPr>
        <w:pStyle w:val="GvdeMetni"/>
        <w:spacing w:before="120" w:line="240" w:lineRule="auto"/>
        <w:ind w:right="116"/>
        <w:jc w:val="both"/>
        <w:rPr>
          <w:rFonts w:asciiTheme="minorHAnsi" w:hAnsiTheme="minorHAnsi" w:cstheme="minorHAnsi"/>
          <w:b/>
          <w:sz w:val="24"/>
          <w:szCs w:val="24"/>
        </w:rPr>
      </w:pPr>
    </w:p>
    <w:p w:rsidR="00D4133C" w:rsidRDefault="00D4133C" w:rsidP="00D54E2D">
      <w:pPr>
        <w:pStyle w:val="GvdeMetni"/>
        <w:spacing w:before="120" w:line="240" w:lineRule="auto"/>
        <w:ind w:right="116"/>
        <w:jc w:val="both"/>
        <w:rPr>
          <w:rFonts w:asciiTheme="minorHAnsi" w:hAnsiTheme="minorHAnsi" w:cstheme="minorHAnsi"/>
          <w:b/>
          <w:sz w:val="24"/>
          <w:szCs w:val="24"/>
        </w:rPr>
      </w:pPr>
    </w:p>
    <w:p w:rsidR="00D4133C" w:rsidRDefault="00D4133C" w:rsidP="00D54E2D">
      <w:pPr>
        <w:pStyle w:val="GvdeMetni"/>
        <w:spacing w:before="120" w:line="240" w:lineRule="auto"/>
        <w:ind w:right="116"/>
        <w:jc w:val="both"/>
        <w:rPr>
          <w:rFonts w:asciiTheme="minorHAnsi" w:hAnsiTheme="minorHAnsi" w:cstheme="minorHAnsi"/>
          <w:b/>
          <w:sz w:val="24"/>
          <w:szCs w:val="24"/>
        </w:rPr>
      </w:pPr>
    </w:p>
    <w:p w:rsidR="00D4133C" w:rsidRDefault="00D4133C" w:rsidP="00D54E2D">
      <w:pPr>
        <w:pStyle w:val="GvdeMetni"/>
        <w:spacing w:before="120" w:line="240" w:lineRule="auto"/>
        <w:ind w:right="116"/>
        <w:jc w:val="both"/>
        <w:rPr>
          <w:rFonts w:asciiTheme="minorHAnsi" w:hAnsiTheme="minorHAnsi" w:cstheme="minorHAnsi"/>
          <w:b/>
          <w:sz w:val="24"/>
          <w:szCs w:val="24"/>
        </w:rPr>
      </w:pPr>
    </w:p>
    <w:p w:rsidR="00386924" w:rsidRDefault="00386924" w:rsidP="00661D16">
      <w:pPr>
        <w:pStyle w:val="Balk1"/>
        <w:spacing w:before="120" w:after="120" w:line="240" w:lineRule="auto"/>
        <w:jc w:val="center"/>
        <w:rPr>
          <w:rFonts w:asciiTheme="minorHAnsi" w:hAnsiTheme="minorHAnsi" w:cstheme="minorHAnsi"/>
          <w:b/>
          <w:color w:val="0054A6"/>
        </w:rPr>
      </w:pPr>
    </w:p>
    <w:p w:rsidR="000E3266" w:rsidRDefault="006A28CD" w:rsidP="00661D16">
      <w:pPr>
        <w:pStyle w:val="Balk1"/>
        <w:spacing w:before="120" w:after="120" w:line="240" w:lineRule="auto"/>
        <w:jc w:val="center"/>
        <w:rPr>
          <w:rFonts w:asciiTheme="minorHAnsi" w:hAnsiTheme="minorHAnsi" w:cstheme="minorHAnsi"/>
          <w:b/>
          <w:color w:val="0054A6"/>
        </w:rPr>
      </w:pPr>
      <w:bookmarkStart w:id="0" w:name="_Toc110323273"/>
      <w:r>
        <w:rPr>
          <w:rFonts w:asciiTheme="minorHAnsi" w:hAnsiTheme="minorHAnsi" w:cstheme="minorHAnsi"/>
          <w:b/>
          <w:color w:val="0054A6"/>
        </w:rPr>
        <w:t>AFET VE ACİL DURUM</w:t>
      </w:r>
      <w:r w:rsidR="00F41A60">
        <w:rPr>
          <w:rFonts w:asciiTheme="minorHAnsi" w:hAnsiTheme="minorHAnsi" w:cstheme="minorHAnsi"/>
          <w:b/>
          <w:color w:val="0054A6"/>
        </w:rPr>
        <w:t xml:space="preserve"> </w:t>
      </w:r>
      <w:r w:rsidR="00BA206D">
        <w:rPr>
          <w:rFonts w:asciiTheme="minorHAnsi" w:hAnsiTheme="minorHAnsi" w:cstheme="minorHAnsi"/>
          <w:b/>
          <w:color w:val="0054A6"/>
        </w:rPr>
        <w:t>EĞİTİMLERİ</w:t>
      </w:r>
      <w:r>
        <w:rPr>
          <w:rFonts w:asciiTheme="minorHAnsi" w:hAnsiTheme="minorHAnsi" w:cstheme="minorHAnsi"/>
          <w:b/>
          <w:color w:val="0054A6"/>
        </w:rPr>
        <w:t xml:space="preserve"> </w:t>
      </w:r>
      <w:r w:rsidR="000E3266" w:rsidRPr="00F41A60">
        <w:rPr>
          <w:rFonts w:asciiTheme="minorHAnsi" w:hAnsiTheme="minorHAnsi" w:cstheme="minorHAnsi"/>
          <w:b/>
          <w:color w:val="0054A6"/>
        </w:rPr>
        <w:t>AKREDİTASYON</w:t>
      </w:r>
      <w:r w:rsidR="00386924">
        <w:rPr>
          <w:rFonts w:asciiTheme="minorHAnsi" w:hAnsiTheme="minorHAnsi" w:cstheme="minorHAnsi"/>
          <w:b/>
          <w:color w:val="0054A6"/>
        </w:rPr>
        <w:t xml:space="preserve"> KILAVUZU</w:t>
      </w:r>
      <w:bookmarkEnd w:id="0"/>
    </w:p>
    <w:p w:rsidR="00F41A60" w:rsidRPr="00F41A60" w:rsidRDefault="00F41A60" w:rsidP="00661D16">
      <w:pPr>
        <w:spacing w:before="120" w:after="120" w:line="240" w:lineRule="auto"/>
      </w:pPr>
    </w:p>
    <w:p w:rsidR="000E3266" w:rsidRPr="00F41A60" w:rsidRDefault="00F41A60" w:rsidP="00661D16">
      <w:pPr>
        <w:pStyle w:val="Balk2"/>
        <w:spacing w:before="120" w:after="120" w:line="240" w:lineRule="auto"/>
        <w:ind w:firstLine="708"/>
        <w:jc w:val="both"/>
        <w:rPr>
          <w:rFonts w:asciiTheme="minorHAnsi" w:hAnsiTheme="minorHAnsi" w:cstheme="minorHAnsi"/>
          <w:b/>
          <w:sz w:val="32"/>
          <w:szCs w:val="32"/>
          <w:lang w:eastAsia="en-US"/>
        </w:rPr>
      </w:pPr>
      <w:bookmarkStart w:id="1" w:name="_Toc110323274"/>
      <w:r>
        <w:rPr>
          <w:rFonts w:asciiTheme="minorHAnsi" w:hAnsiTheme="minorHAnsi" w:cstheme="minorHAnsi"/>
          <w:b/>
          <w:color w:val="0054A6"/>
          <w:sz w:val="32"/>
          <w:szCs w:val="32"/>
          <w:lang w:eastAsia="en-US"/>
        </w:rPr>
        <w:t xml:space="preserve">1. </w:t>
      </w:r>
      <w:r w:rsidR="000E3266" w:rsidRPr="00F41A60">
        <w:rPr>
          <w:rFonts w:asciiTheme="minorHAnsi" w:hAnsiTheme="minorHAnsi" w:cstheme="minorHAnsi"/>
          <w:b/>
          <w:color w:val="0054A6"/>
          <w:sz w:val="32"/>
          <w:szCs w:val="32"/>
          <w:lang w:eastAsia="en-US"/>
        </w:rPr>
        <w:t>Amaç</w:t>
      </w:r>
      <w:bookmarkEnd w:id="1"/>
    </w:p>
    <w:p w:rsidR="000E3266" w:rsidRPr="00F41A60" w:rsidRDefault="00EA1D2F" w:rsidP="00661D16">
      <w:pPr>
        <w:spacing w:before="120" w:after="120" w:line="240" w:lineRule="auto"/>
        <w:ind w:firstLine="708"/>
        <w:jc w:val="both"/>
        <w:rPr>
          <w:rFonts w:asciiTheme="minorHAnsi" w:hAnsiTheme="minorHAnsi" w:cstheme="minorHAnsi"/>
          <w:sz w:val="24"/>
          <w:szCs w:val="24"/>
          <w:lang w:eastAsia="en-US"/>
        </w:rPr>
      </w:pPr>
      <w:proofErr w:type="gramStart"/>
      <w:r w:rsidRPr="00F41A60">
        <w:rPr>
          <w:rFonts w:asciiTheme="minorHAnsi" w:hAnsiTheme="minorHAnsi" w:cstheme="minorHAnsi"/>
          <w:sz w:val="24"/>
          <w:szCs w:val="24"/>
          <w:lang w:eastAsia="en-US"/>
        </w:rPr>
        <w:t xml:space="preserve">Bu akreditasyon kılavuzu </w:t>
      </w:r>
      <w:r>
        <w:rPr>
          <w:rFonts w:asciiTheme="minorHAnsi" w:hAnsiTheme="minorHAnsi" w:cstheme="minorHAnsi"/>
          <w:sz w:val="24"/>
          <w:szCs w:val="24"/>
          <w:lang w:eastAsia="en-US"/>
        </w:rPr>
        <w:t xml:space="preserve">ile </w:t>
      </w:r>
      <w:r w:rsidR="00FF3702">
        <w:rPr>
          <w:rFonts w:asciiTheme="minorHAnsi" w:hAnsiTheme="minorHAnsi" w:cstheme="minorHAnsi"/>
          <w:sz w:val="24"/>
          <w:szCs w:val="24"/>
          <w:lang w:eastAsia="en-US"/>
        </w:rPr>
        <w:t>Afet ve Acil Durum Yönetimi Başkanlığı</w:t>
      </w:r>
      <w:r w:rsidR="004A729D">
        <w:rPr>
          <w:rFonts w:asciiTheme="minorHAnsi" w:hAnsiTheme="minorHAnsi" w:cstheme="minorHAnsi"/>
          <w:sz w:val="24"/>
          <w:szCs w:val="24"/>
          <w:lang w:eastAsia="en-US"/>
        </w:rPr>
        <w:t xml:space="preserve"> tarafından yürütülen</w:t>
      </w:r>
      <w:r w:rsidR="000E3266" w:rsidRPr="00F41A60">
        <w:rPr>
          <w:rFonts w:asciiTheme="minorHAnsi" w:hAnsiTheme="minorHAnsi" w:cstheme="minorHAnsi"/>
          <w:sz w:val="24"/>
          <w:szCs w:val="24"/>
          <w:lang w:eastAsia="en-US"/>
        </w:rPr>
        <w:t xml:space="preserve"> </w:t>
      </w:r>
      <w:r w:rsidR="00FF3702">
        <w:rPr>
          <w:rFonts w:asciiTheme="minorHAnsi" w:hAnsiTheme="minorHAnsi" w:cstheme="minorHAnsi"/>
          <w:sz w:val="24"/>
          <w:szCs w:val="24"/>
          <w:lang w:eastAsia="en-US"/>
        </w:rPr>
        <w:t>afet ve acil durumlar ile sivil s</w:t>
      </w:r>
      <w:r w:rsidR="004A729D">
        <w:rPr>
          <w:rFonts w:asciiTheme="minorHAnsi" w:hAnsiTheme="minorHAnsi" w:cstheme="minorHAnsi"/>
          <w:sz w:val="24"/>
          <w:szCs w:val="24"/>
          <w:lang w:eastAsia="en-US"/>
        </w:rPr>
        <w:t>a</w:t>
      </w:r>
      <w:r w:rsidR="00FF3702">
        <w:rPr>
          <w:rFonts w:asciiTheme="minorHAnsi" w:hAnsiTheme="minorHAnsi" w:cstheme="minorHAnsi"/>
          <w:sz w:val="24"/>
          <w:szCs w:val="24"/>
          <w:lang w:eastAsia="en-US"/>
        </w:rPr>
        <w:t>vunma hizmetlerine yönelik eğitim</w:t>
      </w:r>
      <w:r w:rsidR="000E3266" w:rsidRPr="00F41A60">
        <w:rPr>
          <w:rFonts w:asciiTheme="minorHAnsi" w:hAnsiTheme="minorHAnsi" w:cstheme="minorHAnsi"/>
          <w:sz w:val="24"/>
          <w:szCs w:val="24"/>
          <w:lang w:eastAsia="en-US"/>
        </w:rPr>
        <w:t xml:space="preserve"> alanında faaliyet göstermek isteyen kamu kurum</w:t>
      </w:r>
      <w:r w:rsidR="004A729D">
        <w:rPr>
          <w:rFonts w:asciiTheme="minorHAnsi" w:hAnsiTheme="minorHAnsi" w:cstheme="minorHAnsi"/>
          <w:sz w:val="24"/>
          <w:szCs w:val="24"/>
          <w:lang w:eastAsia="en-US"/>
        </w:rPr>
        <w:t xml:space="preserve"> ve kuruluş</w:t>
      </w:r>
      <w:r w:rsidR="000E3266" w:rsidRPr="00F41A60">
        <w:rPr>
          <w:rFonts w:asciiTheme="minorHAnsi" w:hAnsiTheme="minorHAnsi" w:cstheme="minorHAnsi"/>
          <w:sz w:val="24"/>
          <w:szCs w:val="24"/>
          <w:lang w:eastAsia="en-US"/>
        </w:rPr>
        <w:t>ları,</w:t>
      </w:r>
      <w:r w:rsidR="004A729D">
        <w:rPr>
          <w:rFonts w:asciiTheme="minorHAnsi" w:hAnsiTheme="minorHAnsi" w:cstheme="minorHAnsi"/>
          <w:sz w:val="24"/>
          <w:szCs w:val="24"/>
          <w:lang w:eastAsia="en-US"/>
        </w:rPr>
        <w:t xml:space="preserve"> özel </w:t>
      </w:r>
      <w:r w:rsidR="004A729D" w:rsidRPr="007D3653">
        <w:rPr>
          <w:rFonts w:asciiTheme="minorHAnsi" w:hAnsiTheme="minorHAnsi" w:cstheme="minorHAnsi"/>
          <w:sz w:val="24"/>
          <w:szCs w:val="24"/>
          <w:lang w:eastAsia="en-US"/>
        </w:rPr>
        <w:t>kurum ve</w:t>
      </w:r>
      <w:r w:rsidR="004A729D">
        <w:rPr>
          <w:rFonts w:asciiTheme="minorHAnsi" w:hAnsiTheme="minorHAnsi" w:cstheme="minorHAnsi"/>
          <w:sz w:val="24"/>
          <w:szCs w:val="24"/>
          <w:lang w:eastAsia="en-US"/>
        </w:rPr>
        <w:t xml:space="preserve"> kuruluşlar ile sivil toplum kuruluş</w:t>
      </w:r>
      <w:r w:rsidR="00593579" w:rsidRPr="00593579">
        <w:rPr>
          <w:rFonts w:asciiTheme="minorHAnsi" w:hAnsiTheme="minorHAnsi" w:cstheme="minorHAnsi"/>
          <w:color w:val="000000" w:themeColor="text1"/>
          <w:sz w:val="24"/>
          <w:szCs w:val="24"/>
          <w:lang w:eastAsia="en-US"/>
        </w:rPr>
        <w:t>ların</w:t>
      </w:r>
      <w:r w:rsidR="009A59BD">
        <w:rPr>
          <w:rFonts w:asciiTheme="minorHAnsi" w:hAnsiTheme="minorHAnsi" w:cstheme="minorHAnsi"/>
          <w:color w:val="000000" w:themeColor="text1"/>
          <w:sz w:val="24"/>
          <w:szCs w:val="24"/>
          <w:lang w:eastAsia="en-US"/>
        </w:rPr>
        <w:t>ın</w:t>
      </w:r>
      <w:bookmarkStart w:id="2" w:name="_GoBack"/>
      <w:bookmarkEnd w:id="2"/>
      <w:r w:rsidR="00593579" w:rsidRPr="00593579">
        <w:rPr>
          <w:rFonts w:asciiTheme="minorHAnsi" w:hAnsiTheme="minorHAnsi" w:cstheme="minorHAnsi"/>
          <w:color w:val="000000" w:themeColor="text1"/>
          <w:sz w:val="24"/>
          <w:szCs w:val="24"/>
          <w:lang w:eastAsia="en-US"/>
        </w:rPr>
        <w:t xml:space="preserve"> </w:t>
      </w:r>
      <w:r w:rsidR="004A729D">
        <w:rPr>
          <w:rFonts w:asciiTheme="minorHAnsi" w:hAnsiTheme="minorHAnsi" w:cstheme="minorHAnsi"/>
          <w:sz w:val="24"/>
          <w:szCs w:val="24"/>
          <w:lang w:eastAsia="en-US"/>
        </w:rPr>
        <w:t>afet ve acil durum eğitimleri ile ilgili</w:t>
      </w:r>
      <w:r w:rsidR="000E3266" w:rsidRPr="00F41A60">
        <w:rPr>
          <w:rFonts w:asciiTheme="minorHAnsi" w:hAnsiTheme="minorHAnsi" w:cstheme="minorHAnsi"/>
          <w:sz w:val="24"/>
          <w:szCs w:val="24"/>
          <w:lang w:eastAsia="en-US"/>
        </w:rPr>
        <w:t xml:space="preserve"> akredite edilmesi, sunulacak</w:t>
      </w:r>
      <w:r w:rsidR="004A729D">
        <w:rPr>
          <w:rFonts w:asciiTheme="minorHAnsi" w:hAnsiTheme="minorHAnsi" w:cstheme="minorHAnsi"/>
          <w:sz w:val="24"/>
          <w:szCs w:val="24"/>
          <w:lang w:eastAsia="en-US"/>
        </w:rPr>
        <w:t xml:space="preserve"> eğitim</w:t>
      </w:r>
      <w:r w:rsidR="000E3266" w:rsidRPr="00F41A60">
        <w:rPr>
          <w:rFonts w:asciiTheme="minorHAnsi" w:hAnsiTheme="minorHAnsi" w:cstheme="minorHAnsi"/>
          <w:sz w:val="24"/>
          <w:szCs w:val="24"/>
          <w:lang w:eastAsia="en-US"/>
        </w:rPr>
        <w:t xml:space="preserve"> hizmetin</w:t>
      </w:r>
      <w:r w:rsidR="001F4C80">
        <w:rPr>
          <w:rFonts w:asciiTheme="minorHAnsi" w:hAnsiTheme="minorHAnsi" w:cstheme="minorHAnsi"/>
          <w:sz w:val="24"/>
          <w:szCs w:val="24"/>
          <w:lang w:eastAsia="en-US"/>
        </w:rPr>
        <w:t>in</w:t>
      </w:r>
      <w:r w:rsidR="000E3266" w:rsidRPr="00F41A60">
        <w:rPr>
          <w:rFonts w:asciiTheme="minorHAnsi" w:hAnsiTheme="minorHAnsi" w:cstheme="minorHAnsi"/>
          <w:sz w:val="24"/>
          <w:szCs w:val="24"/>
          <w:lang w:eastAsia="en-US"/>
        </w:rPr>
        <w:t xml:space="preserve"> standartlarının belirlenmesi, akredite edi</w:t>
      </w:r>
      <w:r w:rsidR="004A729D">
        <w:rPr>
          <w:rFonts w:asciiTheme="minorHAnsi" w:hAnsiTheme="minorHAnsi" w:cstheme="minorHAnsi"/>
          <w:sz w:val="24"/>
          <w:szCs w:val="24"/>
          <w:lang w:eastAsia="en-US"/>
        </w:rPr>
        <w:t xml:space="preserve">lecek kurum ve kuruluşların rol ve </w:t>
      </w:r>
      <w:r w:rsidR="000E3266" w:rsidRPr="00F41A60">
        <w:rPr>
          <w:rFonts w:asciiTheme="minorHAnsi" w:hAnsiTheme="minorHAnsi" w:cstheme="minorHAnsi"/>
          <w:sz w:val="24"/>
          <w:szCs w:val="24"/>
          <w:lang w:eastAsia="en-US"/>
        </w:rPr>
        <w:t>sorumluklarını</w:t>
      </w:r>
      <w:r w:rsidR="001F4C80">
        <w:rPr>
          <w:rFonts w:asciiTheme="minorHAnsi" w:hAnsiTheme="minorHAnsi" w:cstheme="minorHAnsi"/>
          <w:sz w:val="24"/>
          <w:szCs w:val="24"/>
          <w:lang w:eastAsia="en-US"/>
        </w:rPr>
        <w:t>n</w:t>
      </w:r>
      <w:r w:rsidR="000E3266" w:rsidRPr="00F41A60">
        <w:rPr>
          <w:rFonts w:asciiTheme="minorHAnsi" w:hAnsiTheme="minorHAnsi" w:cstheme="minorHAnsi"/>
          <w:sz w:val="24"/>
          <w:szCs w:val="24"/>
          <w:lang w:eastAsia="en-US"/>
        </w:rPr>
        <w:t xml:space="preserve"> belirlenmesi, </w:t>
      </w:r>
      <w:r w:rsidR="000E3266" w:rsidRPr="001F4C80">
        <w:rPr>
          <w:rFonts w:asciiTheme="minorHAnsi" w:hAnsiTheme="minorHAnsi" w:cstheme="minorHAnsi"/>
          <w:sz w:val="24"/>
          <w:szCs w:val="24"/>
          <w:lang w:eastAsia="en-US"/>
        </w:rPr>
        <w:t>hiz</w:t>
      </w:r>
      <w:r w:rsidR="001F4C80" w:rsidRPr="001F4C80">
        <w:rPr>
          <w:rFonts w:asciiTheme="minorHAnsi" w:hAnsiTheme="minorHAnsi" w:cstheme="minorHAnsi"/>
          <w:sz w:val="24"/>
          <w:szCs w:val="24"/>
          <w:lang w:eastAsia="en-US"/>
        </w:rPr>
        <w:t xml:space="preserve">met kalitesinin artırılması ve </w:t>
      </w:r>
      <w:r w:rsidR="000E3266" w:rsidRPr="001F4C80">
        <w:rPr>
          <w:rFonts w:asciiTheme="minorHAnsi" w:hAnsiTheme="minorHAnsi" w:cstheme="minorHAnsi"/>
          <w:sz w:val="24"/>
          <w:szCs w:val="24"/>
          <w:lang w:eastAsia="en-US"/>
        </w:rPr>
        <w:t>sürekliliğ</w:t>
      </w:r>
      <w:r w:rsidR="004A729D" w:rsidRPr="001F4C80">
        <w:rPr>
          <w:rFonts w:asciiTheme="minorHAnsi" w:hAnsiTheme="minorHAnsi" w:cstheme="minorHAnsi"/>
          <w:sz w:val="24"/>
          <w:szCs w:val="24"/>
          <w:lang w:eastAsia="en-US"/>
        </w:rPr>
        <w:t xml:space="preserve">inin korunması </w:t>
      </w:r>
      <w:r w:rsidR="004A729D">
        <w:rPr>
          <w:rFonts w:asciiTheme="minorHAnsi" w:hAnsiTheme="minorHAnsi" w:cstheme="minorHAnsi"/>
          <w:sz w:val="24"/>
          <w:szCs w:val="24"/>
          <w:lang w:eastAsia="en-US"/>
        </w:rPr>
        <w:t>amaçlanmaktadır.</w:t>
      </w:r>
      <w:proofErr w:type="gramEnd"/>
    </w:p>
    <w:p w:rsidR="000E3266" w:rsidRPr="00F41A60" w:rsidRDefault="00F41A60" w:rsidP="00661D16">
      <w:pPr>
        <w:pStyle w:val="Balk2"/>
        <w:spacing w:before="120" w:after="120" w:line="240" w:lineRule="auto"/>
        <w:ind w:firstLine="708"/>
        <w:jc w:val="both"/>
        <w:rPr>
          <w:rFonts w:asciiTheme="minorHAnsi" w:hAnsiTheme="minorHAnsi" w:cstheme="minorHAnsi"/>
          <w:b/>
          <w:color w:val="0054A6"/>
          <w:sz w:val="32"/>
          <w:szCs w:val="32"/>
          <w:lang w:eastAsia="en-US"/>
        </w:rPr>
      </w:pPr>
      <w:bookmarkStart w:id="3" w:name="_Toc110323275"/>
      <w:r>
        <w:rPr>
          <w:rFonts w:asciiTheme="minorHAnsi" w:hAnsiTheme="minorHAnsi" w:cstheme="minorHAnsi"/>
          <w:b/>
          <w:color w:val="0054A6"/>
          <w:sz w:val="32"/>
          <w:szCs w:val="32"/>
          <w:lang w:eastAsia="en-US"/>
        </w:rPr>
        <w:t xml:space="preserve">2. </w:t>
      </w:r>
      <w:r w:rsidR="000E3266" w:rsidRPr="00F41A60">
        <w:rPr>
          <w:rFonts w:asciiTheme="minorHAnsi" w:hAnsiTheme="minorHAnsi" w:cstheme="minorHAnsi"/>
          <w:b/>
          <w:color w:val="0054A6"/>
          <w:sz w:val="32"/>
          <w:szCs w:val="32"/>
          <w:lang w:eastAsia="en-US"/>
        </w:rPr>
        <w:t>Kapsam</w:t>
      </w:r>
      <w:bookmarkEnd w:id="3"/>
    </w:p>
    <w:p w:rsidR="00EA1D2F" w:rsidRDefault="000E3266" w:rsidP="00661D16">
      <w:pPr>
        <w:spacing w:before="120" w:after="120" w:line="240" w:lineRule="auto"/>
        <w:ind w:firstLine="708"/>
        <w:jc w:val="both"/>
        <w:rPr>
          <w:rFonts w:asciiTheme="minorHAnsi" w:hAnsiTheme="minorHAnsi" w:cstheme="minorHAnsi"/>
          <w:sz w:val="24"/>
          <w:szCs w:val="24"/>
          <w:lang w:eastAsia="en-US"/>
        </w:rPr>
      </w:pPr>
      <w:r w:rsidRPr="00F41A60">
        <w:rPr>
          <w:rFonts w:asciiTheme="minorHAnsi" w:hAnsiTheme="minorHAnsi" w:cstheme="minorHAnsi"/>
          <w:sz w:val="24"/>
          <w:szCs w:val="24"/>
          <w:lang w:eastAsia="en-US"/>
        </w:rPr>
        <w:t>Bu akreditasyon kılavuzu</w:t>
      </w:r>
      <w:r w:rsidR="00EA1D2F">
        <w:rPr>
          <w:rFonts w:asciiTheme="minorHAnsi" w:hAnsiTheme="minorHAnsi" w:cstheme="minorHAnsi"/>
          <w:sz w:val="24"/>
          <w:szCs w:val="24"/>
          <w:lang w:eastAsia="en-US"/>
        </w:rPr>
        <w:t>;</w:t>
      </w:r>
      <w:r w:rsidRPr="00F41A60">
        <w:rPr>
          <w:rFonts w:asciiTheme="minorHAnsi" w:hAnsiTheme="minorHAnsi" w:cstheme="minorHAnsi"/>
          <w:sz w:val="24"/>
          <w:szCs w:val="24"/>
          <w:lang w:eastAsia="en-US"/>
        </w:rPr>
        <w:t xml:space="preserve"> </w:t>
      </w:r>
      <w:r w:rsidR="00EA1D2F">
        <w:rPr>
          <w:rFonts w:asciiTheme="minorHAnsi" w:hAnsiTheme="minorHAnsi" w:cstheme="minorHAnsi"/>
          <w:sz w:val="24"/>
          <w:szCs w:val="24"/>
          <w:lang w:eastAsia="en-US"/>
        </w:rPr>
        <w:t>afet ve acil durumlar ile sivil savunma hizmetlerine yönelik eğitim</w:t>
      </w:r>
      <w:r w:rsidR="00EA1D2F" w:rsidRPr="00F41A60">
        <w:rPr>
          <w:rFonts w:asciiTheme="minorHAnsi" w:hAnsiTheme="minorHAnsi" w:cstheme="minorHAnsi"/>
          <w:sz w:val="24"/>
          <w:szCs w:val="24"/>
          <w:lang w:eastAsia="en-US"/>
        </w:rPr>
        <w:t xml:space="preserve"> alan</w:t>
      </w:r>
      <w:r w:rsidR="0047149F">
        <w:rPr>
          <w:rFonts w:asciiTheme="minorHAnsi" w:hAnsiTheme="minorHAnsi" w:cstheme="minorHAnsi"/>
          <w:sz w:val="24"/>
          <w:szCs w:val="24"/>
          <w:lang w:eastAsia="en-US"/>
        </w:rPr>
        <w:t xml:space="preserve">ında faaliyet göstermek isteyen </w:t>
      </w:r>
      <w:r w:rsidR="00EA1D2F" w:rsidRPr="00F41A60">
        <w:rPr>
          <w:rFonts w:asciiTheme="minorHAnsi" w:hAnsiTheme="minorHAnsi" w:cstheme="minorHAnsi"/>
          <w:sz w:val="24"/>
          <w:szCs w:val="24"/>
          <w:lang w:eastAsia="en-US"/>
        </w:rPr>
        <w:t>kamu kurum</w:t>
      </w:r>
      <w:r w:rsidR="00EA1D2F">
        <w:rPr>
          <w:rFonts w:asciiTheme="minorHAnsi" w:hAnsiTheme="minorHAnsi" w:cstheme="minorHAnsi"/>
          <w:sz w:val="24"/>
          <w:szCs w:val="24"/>
          <w:lang w:eastAsia="en-US"/>
        </w:rPr>
        <w:t xml:space="preserve"> ve kuruluş</w:t>
      </w:r>
      <w:r w:rsidR="00EA1D2F" w:rsidRPr="00F41A60">
        <w:rPr>
          <w:rFonts w:asciiTheme="minorHAnsi" w:hAnsiTheme="minorHAnsi" w:cstheme="minorHAnsi"/>
          <w:sz w:val="24"/>
          <w:szCs w:val="24"/>
          <w:lang w:eastAsia="en-US"/>
        </w:rPr>
        <w:t>ları,</w:t>
      </w:r>
      <w:r w:rsidR="00EA1D2F">
        <w:rPr>
          <w:rFonts w:asciiTheme="minorHAnsi" w:hAnsiTheme="minorHAnsi" w:cstheme="minorHAnsi"/>
          <w:sz w:val="24"/>
          <w:szCs w:val="24"/>
          <w:lang w:eastAsia="en-US"/>
        </w:rPr>
        <w:t xml:space="preserve"> özel </w:t>
      </w:r>
      <w:r w:rsidR="00EA1D2F" w:rsidRPr="007D3653">
        <w:rPr>
          <w:rFonts w:asciiTheme="minorHAnsi" w:hAnsiTheme="minorHAnsi" w:cstheme="minorHAnsi"/>
          <w:sz w:val="24"/>
          <w:szCs w:val="24"/>
          <w:lang w:eastAsia="en-US"/>
        </w:rPr>
        <w:t>kurum ve</w:t>
      </w:r>
      <w:r w:rsidR="00EA1D2F">
        <w:rPr>
          <w:rFonts w:asciiTheme="minorHAnsi" w:hAnsiTheme="minorHAnsi" w:cstheme="minorHAnsi"/>
          <w:sz w:val="24"/>
          <w:szCs w:val="24"/>
          <w:lang w:eastAsia="en-US"/>
        </w:rPr>
        <w:t xml:space="preserve"> kuruluşlar ile sivil toplum kuruluşlarına </w:t>
      </w:r>
      <w:r w:rsidR="00C243EA">
        <w:rPr>
          <w:rFonts w:asciiTheme="minorHAnsi" w:hAnsiTheme="minorHAnsi" w:cstheme="minorHAnsi"/>
          <w:sz w:val="24"/>
          <w:szCs w:val="24"/>
          <w:lang w:eastAsia="en-US"/>
        </w:rPr>
        <w:t>uygulanacak akreditasyon sürecinin</w:t>
      </w:r>
      <w:r w:rsidR="00EA1D2F" w:rsidRPr="00F41A60">
        <w:rPr>
          <w:rFonts w:asciiTheme="minorHAnsi" w:hAnsiTheme="minorHAnsi" w:cstheme="minorHAnsi"/>
          <w:sz w:val="24"/>
          <w:szCs w:val="24"/>
          <w:lang w:eastAsia="en-US"/>
        </w:rPr>
        <w:t xml:space="preserve"> usul ve esaslarını kapsar.</w:t>
      </w:r>
    </w:p>
    <w:p w:rsidR="00EA1D2F" w:rsidRPr="00EA1D2F" w:rsidRDefault="00F41A60" w:rsidP="00661D16">
      <w:pPr>
        <w:pStyle w:val="Balk2"/>
        <w:spacing w:before="120" w:after="120" w:line="240" w:lineRule="auto"/>
        <w:ind w:firstLine="708"/>
        <w:jc w:val="both"/>
        <w:rPr>
          <w:rFonts w:asciiTheme="minorHAnsi" w:hAnsiTheme="minorHAnsi" w:cstheme="minorHAnsi"/>
          <w:b/>
          <w:color w:val="0054A6"/>
          <w:sz w:val="32"/>
          <w:szCs w:val="32"/>
          <w:lang w:eastAsia="en-US"/>
        </w:rPr>
      </w:pPr>
      <w:bookmarkStart w:id="4" w:name="_Toc110323276"/>
      <w:r>
        <w:rPr>
          <w:rFonts w:asciiTheme="minorHAnsi" w:hAnsiTheme="minorHAnsi" w:cstheme="minorHAnsi"/>
          <w:b/>
          <w:color w:val="0054A6"/>
          <w:sz w:val="32"/>
          <w:szCs w:val="32"/>
          <w:lang w:eastAsia="en-US"/>
        </w:rPr>
        <w:t xml:space="preserve">3. </w:t>
      </w:r>
      <w:r w:rsidR="000E3266" w:rsidRPr="00F41A60">
        <w:rPr>
          <w:rFonts w:asciiTheme="minorHAnsi" w:hAnsiTheme="minorHAnsi" w:cstheme="minorHAnsi"/>
          <w:b/>
          <w:color w:val="0054A6"/>
          <w:sz w:val="32"/>
          <w:szCs w:val="32"/>
          <w:lang w:eastAsia="en-US"/>
        </w:rPr>
        <w:t>Dayanak</w:t>
      </w:r>
      <w:bookmarkEnd w:id="4"/>
    </w:p>
    <w:p w:rsidR="00EA1D2F" w:rsidRDefault="00EA1D2F" w:rsidP="00661D16">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b/>
      </w:r>
      <w:proofErr w:type="gramStart"/>
      <w:r>
        <w:rPr>
          <w:rFonts w:asciiTheme="minorHAnsi" w:hAnsiTheme="minorHAnsi" w:cstheme="minorHAnsi"/>
          <w:sz w:val="24"/>
          <w:szCs w:val="24"/>
        </w:rPr>
        <w:t xml:space="preserve">Bu kılavuz, </w:t>
      </w:r>
      <w:r w:rsidRPr="00EA1D2F">
        <w:rPr>
          <w:rFonts w:asciiTheme="minorHAnsi" w:hAnsiTheme="minorHAnsi" w:cstheme="minorHAnsi"/>
          <w:sz w:val="24"/>
          <w:szCs w:val="24"/>
        </w:rPr>
        <w:t>15/7/2018 tarihli ve 30479 sayılı Resmî Gazete’de</w:t>
      </w:r>
      <w:r w:rsidR="00223A35">
        <w:rPr>
          <w:rFonts w:asciiTheme="minorHAnsi" w:hAnsiTheme="minorHAnsi" w:cstheme="minorHAnsi"/>
          <w:sz w:val="24"/>
          <w:szCs w:val="24"/>
        </w:rPr>
        <w:t xml:space="preserve"> </w:t>
      </w:r>
      <w:r w:rsidRPr="00EA1D2F">
        <w:rPr>
          <w:rFonts w:asciiTheme="minorHAnsi" w:hAnsiTheme="minorHAnsi" w:cstheme="minorHAnsi"/>
          <w:sz w:val="24"/>
          <w:szCs w:val="24"/>
        </w:rPr>
        <w:t>yayımlanan 4 sayılı Bakanlıklara Bağlı, İlgili, İlişkili Kurum ve Kuruluşlar ile Diğer Kurum ve Kuruluşların Teşkilatı Hakkında Cumhurbaşkanlığı</w:t>
      </w:r>
      <w:r w:rsidR="00223A35">
        <w:rPr>
          <w:rFonts w:asciiTheme="minorHAnsi" w:hAnsiTheme="minorHAnsi" w:cstheme="minorHAnsi"/>
          <w:sz w:val="24"/>
          <w:szCs w:val="24"/>
        </w:rPr>
        <w:t xml:space="preserve"> </w:t>
      </w:r>
      <w:r w:rsidRPr="00EA1D2F">
        <w:rPr>
          <w:rFonts w:asciiTheme="minorHAnsi" w:hAnsiTheme="minorHAnsi" w:cstheme="minorHAnsi"/>
          <w:sz w:val="24"/>
          <w:szCs w:val="24"/>
        </w:rPr>
        <w:t xml:space="preserve">Kararnamesinin 36 </w:t>
      </w:r>
      <w:proofErr w:type="spellStart"/>
      <w:r w:rsidRPr="00EA1D2F">
        <w:rPr>
          <w:rFonts w:asciiTheme="minorHAnsi" w:hAnsiTheme="minorHAnsi" w:cstheme="minorHAnsi"/>
          <w:sz w:val="24"/>
          <w:szCs w:val="24"/>
        </w:rPr>
        <w:t>ncı</w:t>
      </w:r>
      <w:proofErr w:type="spellEnd"/>
      <w:r w:rsidRPr="00EA1D2F">
        <w:rPr>
          <w:rFonts w:asciiTheme="minorHAnsi" w:hAnsiTheme="minorHAnsi" w:cstheme="minorHAnsi"/>
          <w:sz w:val="24"/>
          <w:szCs w:val="24"/>
        </w:rPr>
        <w:t xml:space="preserve"> maddesinin birinci fıkrasının (e) bendinin (4) numaralı alt bendine, 52 </w:t>
      </w:r>
      <w:proofErr w:type="spellStart"/>
      <w:r w:rsidRPr="00EA1D2F">
        <w:rPr>
          <w:rFonts w:asciiTheme="minorHAnsi" w:hAnsiTheme="minorHAnsi" w:cstheme="minorHAnsi"/>
          <w:sz w:val="24"/>
          <w:szCs w:val="24"/>
        </w:rPr>
        <w:t>nci</w:t>
      </w:r>
      <w:proofErr w:type="spellEnd"/>
      <w:r w:rsidRPr="00EA1D2F">
        <w:rPr>
          <w:rFonts w:asciiTheme="minorHAnsi" w:hAnsiTheme="minorHAnsi" w:cstheme="minorHAnsi"/>
          <w:sz w:val="24"/>
          <w:szCs w:val="24"/>
        </w:rPr>
        <w:t xml:space="preserve"> maddesinin </w:t>
      </w:r>
      <w:r w:rsidR="00223A35">
        <w:rPr>
          <w:rFonts w:asciiTheme="minorHAnsi" w:hAnsiTheme="minorHAnsi" w:cstheme="minorHAnsi"/>
          <w:sz w:val="24"/>
          <w:szCs w:val="24"/>
        </w:rPr>
        <w:t>ikinci fıkrasının (e) bendine,</w:t>
      </w:r>
      <w:r w:rsidRPr="00EA1D2F">
        <w:rPr>
          <w:rFonts w:asciiTheme="minorHAnsi" w:hAnsiTheme="minorHAnsi" w:cstheme="minorHAnsi"/>
          <w:sz w:val="24"/>
          <w:szCs w:val="24"/>
        </w:rPr>
        <w:t xml:space="preserve"> 26/8/2013</w:t>
      </w:r>
      <w:r w:rsidR="00223A35">
        <w:rPr>
          <w:rFonts w:asciiTheme="minorHAnsi" w:hAnsiTheme="minorHAnsi" w:cstheme="minorHAnsi"/>
          <w:sz w:val="24"/>
          <w:szCs w:val="24"/>
        </w:rPr>
        <w:t xml:space="preserve"> </w:t>
      </w:r>
      <w:r w:rsidRPr="00EA1D2F">
        <w:rPr>
          <w:rFonts w:asciiTheme="minorHAnsi" w:hAnsiTheme="minorHAnsi" w:cstheme="minorHAnsi"/>
          <w:sz w:val="24"/>
          <w:szCs w:val="24"/>
        </w:rPr>
        <w:t>tarihli ve 2013/5703 sayılı Bakanlar Kurulu Kararıyla yürürlüğe konulan Afet ve Acil Durum Müdahale Hizmetleri Yönetmeliği</w:t>
      </w:r>
      <w:r w:rsidR="002974C2">
        <w:rPr>
          <w:rFonts w:asciiTheme="minorHAnsi" w:hAnsiTheme="minorHAnsi" w:cstheme="minorHAnsi"/>
          <w:sz w:val="24"/>
          <w:szCs w:val="24"/>
        </w:rPr>
        <w:t>ne, 0</w:t>
      </w:r>
      <w:r w:rsidR="002974C2" w:rsidRPr="002974C2">
        <w:rPr>
          <w:rFonts w:asciiTheme="minorHAnsi" w:hAnsiTheme="minorHAnsi" w:cstheme="minorHAnsi"/>
          <w:sz w:val="24"/>
          <w:szCs w:val="24"/>
        </w:rPr>
        <w:t>3</w:t>
      </w:r>
      <w:r w:rsidR="002974C2">
        <w:rPr>
          <w:rFonts w:asciiTheme="minorHAnsi" w:hAnsiTheme="minorHAnsi" w:cstheme="minorHAnsi"/>
          <w:sz w:val="24"/>
          <w:szCs w:val="24"/>
        </w:rPr>
        <w:t xml:space="preserve">/01/2014 tarihli ve </w:t>
      </w:r>
      <w:r w:rsidR="002974C2" w:rsidRPr="002974C2">
        <w:rPr>
          <w:rFonts w:asciiTheme="minorHAnsi" w:hAnsiTheme="minorHAnsi" w:cstheme="minorHAnsi"/>
          <w:sz w:val="24"/>
          <w:szCs w:val="24"/>
        </w:rPr>
        <w:t>28871</w:t>
      </w:r>
      <w:r w:rsidR="002974C2">
        <w:rPr>
          <w:rFonts w:asciiTheme="minorHAnsi" w:hAnsiTheme="minorHAnsi" w:cstheme="minorHAnsi"/>
          <w:sz w:val="24"/>
          <w:szCs w:val="24"/>
        </w:rPr>
        <w:t xml:space="preserve"> sayılı </w:t>
      </w:r>
      <w:r w:rsidR="002974C2" w:rsidRPr="002974C2">
        <w:rPr>
          <w:rFonts w:asciiTheme="minorHAnsi" w:hAnsiTheme="minorHAnsi" w:cstheme="minorHAnsi"/>
          <w:sz w:val="24"/>
          <w:szCs w:val="24"/>
        </w:rPr>
        <w:t>Resmî Gazete</w:t>
      </w:r>
      <w:r w:rsidR="002974C2">
        <w:rPr>
          <w:rFonts w:asciiTheme="minorHAnsi" w:hAnsiTheme="minorHAnsi" w:cstheme="minorHAnsi"/>
          <w:sz w:val="24"/>
          <w:szCs w:val="24"/>
        </w:rPr>
        <w:t xml:space="preserve">’de yayımlanarak yürürlüğe giren 2013/2 Karar sayılı </w:t>
      </w:r>
      <w:r w:rsidR="002974C2" w:rsidRPr="002974C2">
        <w:rPr>
          <w:rFonts w:asciiTheme="minorHAnsi" w:hAnsiTheme="minorHAnsi" w:cstheme="minorHAnsi"/>
          <w:sz w:val="24"/>
          <w:szCs w:val="24"/>
        </w:rPr>
        <w:t>Türkiye Afet Müdahale Planı (TAMP)</w:t>
      </w:r>
      <w:r w:rsidR="002974C2">
        <w:rPr>
          <w:rFonts w:asciiTheme="minorHAnsi" w:hAnsiTheme="minorHAnsi" w:cstheme="minorHAnsi"/>
          <w:sz w:val="24"/>
          <w:szCs w:val="24"/>
        </w:rPr>
        <w:t xml:space="preserve"> hükümleri ile </w:t>
      </w:r>
      <w:r w:rsidR="00223A35">
        <w:rPr>
          <w:rFonts w:asciiTheme="minorHAnsi" w:hAnsiTheme="minorHAnsi" w:cstheme="minorHAnsi"/>
          <w:sz w:val="24"/>
          <w:szCs w:val="24"/>
        </w:rPr>
        <w:t>29/07/2020 tarihli ve 31200 sayılı</w:t>
      </w:r>
      <w:r w:rsidR="004A3FF8">
        <w:rPr>
          <w:rFonts w:asciiTheme="minorHAnsi" w:hAnsiTheme="minorHAnsi" w:cstheme="minorHAnsi"/>
          <w:sz w:val="24"/>
          <w:szCs w:val="24"/>
        </w:rPr>
        <w:t xml:space="preserve"> </w:t>
      </w:r>
      <w:r w:rsidR="004A3FF8" w:rsidRPr="00EA1D2F">
        <w:rPr>
          <w:rFonts w:asciiTheme="minorHAnsi" w:hAnsiTheme="minorHAnsi" w:cstheme="minorHAnsi"/>
          <w:sz w:val="24"/>
          <w:szCs w:val="24"/>
        </w:rPr>
        <w:t>Resmî Gazete’de</w:t>
      </w:r>
      <w:r w:rsidR="004A3FF8">
        <w:rPr>
          <w:rFonts w:asciiTheme="minorHAnsi" w:hAnsiTheme="minorHAnsi" w:cstheme="minorHAnsi"/>
          <w:sz w:val="24"/>
          <w:szCs w:val="24"/>
        </w:rPr>
        <w:t xml:space="preserve"> </w:t>
      </w:r>
      <w:r w:rsidR="004A3FF8" w:rsidRPr="00EA1D2F">
        <w:rPr>
          <w:rFonts w:asciiTheme="minorHAnsi" w:hAnsiTheme="minorHAnsi" w:cstheme="minorHAnsi"/>
          <w:sz w:val="24"/>
          <w:szCs w:val="24"/>
        </w:rPr>
        <w:t>yayımlanan</w:t>
      </w:r>
      <w:r w:rsidR="00223A35">
        <w:rPr>
          <w:rFonts w:asciiTheme="minorHAnsi" w:hAnsiTheme="minorHAnsi" w:cstheme="minorHAnsi"/>
          <w:sz w:val="24"/>
          <w:szCs w:val="24"/>
        </w:rPr>
        <w:t xml:space="preserve"> </w:t>
      </w:r>
      <w:r w:rsidR="00223A35" w:rsidRPr="00223A35">
        <w:rPr>
          <w:rFonts w:asciiTheme="minorHAnsi" w:hAnsiTheme="minorHAnsi" w:cstheme="minorHAnsi"/>
          <w:sz w:val="24"/>
          <w:szCs w:val="24"/>
        </w:rPr>
        <w:t>Afet ve Acil Durum Yönetimi Başkanlığı Afet ve Acil Durumlara</w:t>
      </w:r>
      <w:r w:rsidR="00223A35">
        <w:rPr>
          <w:rFonts w:asciiTheme="minorHAnsi" w:hAnsiTheme="minorHAnsi" w:cstheme="minorHAnsi"/>
          <w:sz w:val="24"/>
          <w:szCs w:val="24"/>
        </w:rPr>
        <w:t xml:space="preserve"> </w:t>
      </w:r>
      <w:r w:rsidR="00223A35" w:rsidRPr="00223A35">
        <w:rPr>
          <w:rFonts w:asciiTheme="minorHAnsi" w:hAnsiTheme="minorHAnsi" w:cstheme="minorHAnsi"/>
          <w:sz w:val="24"/>
          <w:szCs w:val="24"/>
        </w:rPr>
        <w:t>İlişkin Hizmet Standartları ve Akreditasyon</w:t>
      </w:r>
      <w:r w:rsidR="00223A35">
        <w:rPr>
          <w:rFonts w:asciiTheme="minorHAnsi" w:hAnsiTheme="minorHAnsi" w:cstheme="minorHAnsi"/>
          <w:sz w:val="24"/>
          <w:szCs w:val="24"/>
        </w:rPr>
        <w:t xml:space="preserve"> </w:t>
      </w:r>
      <w:r w:rsidR="00223A35" w:rsidRPr="00223A35">
        <w:rPr>
          <w:rFonts w:asciiTheme="minorHAnsi" w:hAnsiTheme="minorHAnsi" w:cstheme="minorHAnsi"/>
          <w:sz w:val="24"/>
          <w:szCs w:val="24"/>
        </w:rPr>
        <w:t>Esaslarının Belirlenmesi Hakkında</w:t>
      </w:r>
      <w:r w:rsidR="00223A35">
        <w:rPr>
          <w:rFonts w:asciiTheme="minorHAnsi" w:hAnsiTheme="minorHAnsi" w:cstheme="minorHAnsi"/>
          <w:sz w:val="24"/>
          <w:szCs w:val="24"/>
        </w:rPr>
        <w:t xml:space="preserve"> Yönetmeliği</w:t>
      </w:r>
      <w:r w:rsidR="00301284">
        <w:rPr>
          <w:rFonts w:asciiTheme="minorHAnsi" w:hAnsiTheme="minorHAnsi" w:cstheme="minorHAnsi"/>
          <w:sz w:val="24"/>
          <w:szCs w:val="24"/>
        </w:rPr>
        <w:t>’</w:t>
      </w:r>
      <w:r w:rsidRPr="00EA1D2F">
        <w:rPr>
          <w:rFonts w:asciiTheme="minorHAnsi" w:hAnsiTheme="minorHAnsi" w:cstheme="minorHAnsi"/>
          <w:sz w:val="24"/>
          <w:szCs w:val="24"/>
        </w:rPr>
        <w:t>ne dayanılarak</w:t>
      </w:r>
      <w:r w:rsidR="00223A35">
        <w:rPr>
          <w:rFonts w:asciiTheme="minorHAnsi" w:hAnsiTheme="minorHAnsi" w:cstheme="minorHAnsi"/>
          <w:sz w:val="24"/>
          <w:szCs w:val="24"/>
        </w:rPr>
        <w:t xml:space="preserve"> </w:t>
      </w:r>
      <w:r w:rsidRPr="00EA1D2F">
        <w:rPr>
          <w:rFonts w:asciiTheme="minorHAnsi" w:hAnsiTheme="minorHAnsi" w:cstheme="minorHAnsi"/>
          <w:sz w:val="24"/>
          <w:szCs w:val="24"/>
        </w:rPr>
        <w:t>hazırlanmıştır.</w:t>
      </w:r>
      <w:proofErr w:type="gramEnd"/>
    </w:p>
    <w:p w:rsidR="00223A35" w:rsidRPr="00EA1D2F" w:rsidRDefault="00223A35" w:rsidP="00661D16">
      <w:pPr>
        <w:pStyle w:val="Balk2"/>
        <w:spacing w:before="120" w:after="120" w:line="240" w:lineRule="auto"/>
        <w:ind w:firstLine="708"/>
        <w:jc w:val="both"/>
        <w:rPr>
          <w:rFonts w:asciiTheme="minorHAnsi" w:hAnsiTheme="minorHAnsi" w:cstheme="minorHAnsi"/>
          <w:b/>
          <w:color w:val="0054A6"/>
          <w:sz w:val="32"/>
          <w:szCs w:val="32"/>
          <w:lang w:eastAsia="en-US"/>
        </w:rPr>
      </w:pPr>
      <w:bookmarkStart w:id="5" w:name="_Toc110323277"/>
      <w:r>
        <w:rPr>
          <w:rFonts w:asciiTheme="minorHAnsi" w:hAnsiTheme="minorHAnsi" w:cstheme="minorHAnsi"/>
          <w:b/>
          <w:color w:val="0054A6"/>
          <w:sz w:val="32"/>
          <w:szCs w:val="32"/>
          <w:lang w:eastAsia="en-US"/>
        </w:rPr>
        <w:t>4. Tanımlar ve Kısaltmalar</w:t>
      </w:r>
      <w:bookmarkEnd w:id="5"/>
    </w:p>
    <w:p w:rsidR="00223A35" w:rsidRPr="008D5112" w:rsidRDefault="00223A35"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sidRPr="008D5112">
        <w:rPr>
          <w:rFonts w:asciiTheme="minorHAnsi" w:hAnsiTheme="minorHAnsi" w:cstheme="minorHAnsi"/>
          <w:b/>
          <w:sz w:val="24"/>
          <w:szCs w:val="24"/>
        </w:rPr>
        <w:t>AFAD:</w:t>
      </w:r>
      <w:r w:rsidRPr="008D5112">
        <w:rPr>
          <w:rFonts w:asciiTheme="minorHAnsi" w:hAnsiTheme="minorHAnsi" w:cstheme="minorHAnsi"/>
          <w:sz w:val="24"/>
          <w:szCs w:val="24"/>
        </w:rPr>
        <w:t xml:space="preserve"> Afet ve Acil Durum Yönetimi Başkanlığını,</w:t>
      </w:r>
    </w:p>
    <w:p w:rsidR="008D5112" w:rsidRDefault="00223A35"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sidRPr="00223A35">
        <w:rPr>
          <w:rFonts w:asciiTheme="minorHAnsi" w:hAnsiTheme="minorHAnsi" w:cstheme="minorHAnsi"/>
          <w:b/>
          <w:sz w:val="24"/>
          <w:szCs w:val="24"/>
        </w:rPr>
        <w:t xml:space="preserve">AFAD Akreditasyon Sistemi: </w:t>
      </w:r>
      <w:r w:rsidRPr="00223A35">
        <w:rPr>
          <w:rFonts w:asciiTheme="minorHAnsi" w:hAnsiTheme="minorHAnsi" w:cstheme="minorHAnsi"/>
          <w:sz w:val="24"/>
          <w:szCs w:val="24"/>
        </w:rPr>
        <w:t>Kamu uyumunun sağlanması ve Başkanlığın koordinasyonunda faaliyet gösterebilmeleri için kuruluşlar ile AFAD gönüllüsü kişilere uygunluk belgesi verilmesi amacıyla oluşturulan akreditasyon sistemini,</w:t>
      </w:r>
    </w:p>
    <w:p w:rsidR="005B2F7E" w:rsidRDefault="005B2F7E"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Pr>
          <w:rFonts w:asciiTheme="minorHAnsi" w:hAnsiTheme="minorHAnsi" w:cstheme="minorHAnsi"/>
          <w:b/>
          <w:sz w:val="24"/>
          <w:szCs w:val="24"/>
        </w:rPr>
        <w:t>Daire Başkanlığı:</w:t>
      </w:r>
      <w:r>
        <w:rPr>
          <w:rFonts w:asciiTheme="minorHAnsi" w:hAnsiTheme="minorHAnsi" w:cstheme="minorHAnsi"/>
          <w:sz w:val="24"/>
          <w:szCs w:val="24"/>
        </w:rPr>
        <w:t xml:space="preserve"> AFAD</w:t>
      </w:r>
      <w:r w:rsidRPr="008D5112">
        <w:rPr>
          <w:rFonts w:asciiTheme="minorHAnsi" w:hAnsiTheme="minorHAnsi" w:cstheme="minorHAnsi"/>
          <w:sz w:val="24"/>
          <w:szCs w:val="24"/>
        </w:rPr>
        <w:t xml:space="preserve"> Deprem ve Risk Azaltma Genel</w:t>
      </w:r>
      <w:r>
        <w:rPr>
          <w:rFonts w:asciiTheme="minorHAnsi" w:hAnsiTheme="minorHAnsi" w:cstheme="minorHAnsi"/>
          <w:sz w:val="24"/>
          <w:szCs w:val="24"/>
        </w:rPr>
        <w:t xml:space="preserve"> Müdürlüğü Farkındalık ve Gönüllülük Dairesi Başkanlığını,</w:t>
      </w:r>
    </w:p>
    <w:p w:rsidR="001F4C80" w:rsidRDefault="001F4C80"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Pr>
          <w:rFonts w:asciiTheme="minorHAnsi" w:hAnsiTheme="minorHAnsi" w:cstheme="minorHAnsi"/>
          <w:b/>
          <w:sz w:val="24"/>
          <w:szCs w:val="24"/>
        </w:rPr>
        <w:t>Genel Müdür</w:t>
      </w:r>
      <w:r w:rsidR="00223A35" w:rsidRPr="008D5112">
        <w:rPr>
          <w:rFonts w:asciiTheme="minorHAnsi" w:hAnsiTheme="minorHAnsi" w:cstheme="minorHAnsi"/>
          <w:b/>
          <w:sz w:val="24"/>
          <w:szCs w:val="24"/>
        </w:rPr>
        <w:t>:</w:t>
      </w:r>
      <w:r w:rsidR="00223A35" w:rsidRPr="008D5112">
        <w:rPr>
          <w:rFonts w:asciiTheme="minorHAnsi" w:hAnsiTheme="minorHAnsi" w:cstheme="minorHAnsi"/>
          <w:sz w:val="24"/>
          <w:szCs w:val="24"/>
        </w:rPr>
        <w:t xml:space="preserve"> </w:t>
      </w:r>
      <w:r w:rsidR="008D5112">
        <w:rPr>
          <w:rFonts w:asciiTheme="minorHAnsi" w:hAnsiTheme="minorHAnsi" w:cstheme="minorHAnsi"/>
          <w:sz w:val="24"/>
          <w:szCs w:val="24"/>
        </w:rPr>
        <w:t>AFAD</w:t>
      </w:r>
      <w:r w:rsidR="00223A35" w:rsidRPr="008D5112">
        <w:rPr>
          <w:rFonts w:asciiTheme="minorHAnsi" w:hAnsiTheme="minorHAnsi" w:cstheme="minorHAnsi"/>
          <w:sz w:val="24"/>
          <w:szCs w:val="24"/>
        </w:rPr>
        <w:t xml:space="preserve"> </w:t>
      </w:r>
      <w:r w:rsidR="008D5112" w:rsidRPr="008D5112">
        <w:rPr>
          <w:rFonts w:asciiTheme="minorHAnsi" w:hAnsiTheme="minorHAnsi" w:cstheme="minorHAnsi"/>
          <w:sz w:val="24"/>
          <w:szCs w:val="24"/>
        </w:rPr>
        <w:t>Deprem ve Risk Azaltma Genel Müdür</w:t>
      </w:r>
      <w:r>
        <w:rPr>
          <w:rFonts w:asciiTheme="minorHAnsi" w:hAnsiTheme="minorHAnsi" w:cstheme="minorHAnsi"/>
          <w:sz w:val="24"/>
          <w:szCs w:val="24"/>
        </w:rPr>
        <w:t>ünü,</w:t>
      </w:r>
    </w:p>
    <w:p w:rsidR="001F4C80" w:rsidRDefault="001F4C80"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Pr>
          <w:rFonts w:asciiTheme="minorHAnsi" w:hAnsiTheme="minorHAnsi" w:cstheme="minorHAnsi"/>
          <w:b/>
          <w:sz w:val="24"/>
          <w:szCs w:val="24"/>
        </w:rPr>
        <w:t>Genel Müdürlük</w:t>
      </w:r>
      <w:r w:rsidR="00223A35" w:rsidRPr="008D5112">
        <w:rPr>
          <w:rFonts w:asciiTheme="minorHAnsi" w:hAnsiTheme="minorHAnsi" w:cstheme="minorHAnsi"/>
          <w:b/>
          <w:sz w:val="24"/>
          <w:szCs w:val="24"/>
        </w:rPr>
        <w:t>:</w:t>
      </w:r>
      <w:r w:rsidR="00223A35" w:rsidRPr="008D5112">
        <w:rPr>
          <w:rFonts w:asciiTheme="minorHAnsi" w:hAnsiTheme="minorHAnsi" w:cstheme="minorHAnsi"/>
          <w:sz w:val="24"/>
          <w:szCs w:val="24"/>
        </w:rPr>
        <w:t xml:space="preserve"> A</w:t>
      </w:r>
      <w:r w:rsidR="008D5112">
        <w:rPr>
          <w:rFonts w:asciiTheme="minorHAnsi" w:hAnsiTheme="minorHAnsi" w:cstheme="minorHAnsi"/>
          <w:sz w:val="24"/>
          <w:szCs w:val="24"/>
        </w:rPr>
        <w:t xml:space="preserve">FAD </w:t>
      </w:r>
      <w:r w:rsidR="008D5112" w:rsidRPr="008D5112">
        <w:rPr>
          <w:rFonts w:asciiTheme="minorHAnsi" w:hAnsiTheme="minorHAnsi" w:cstheme="minorHAnsi"/>
          <w:sz w:val="24"/>
          <w:szCs w:val="24"/>
        </w:rPr>
        <w:t>Deprem ve Risk Azaltma Genel Müdürlüğü</w:t>
      </w:r>
      <w:r>
        <w:rPr>
          <w:rFonts w:asciiTheme="minorHAnsi" w:hAnsiTheme="minorHAnsi" w:cstheme="minorHAnsi"/>
          <w:sz w:val="24"/>
          <w:szCs w:val="24"/>
        </w:rPr>
        <w:t>nü,</w:t>
      </w:r>
    </w:p>
    <w:p w:rsidR="004A3FF8" w:rsidRDefault="004A3FF8"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Pr>
          <w:rFonts w:asciiTheme="minorHAnsi" w:hAnsiTheme="minorHAnsi" w:cstheme="minorHAnsi"/>
          <w:b/>
          <w:sz w:val="24"/>
          <w:szCs w:val="24"/>
        </w:rPr>
        <w:t xml:space="preserve">İl </w:t>
      </w:r>
      <w:r w:rsidR="00F71F13">
        <w:rPr>
          <w:rFonts w:asciiTheme="minorHAnsi" w:hAnsiTheme="minorHAnsi" w:cstheme="minorHAnsi"/>
          <w:b/>
          <w:sz w:val="24"/>
          <w:szCs w:val="24"/>
        </w:rPr>
        <w:t xml:space="preserve">AFAD </w:t>
      </w:r>
      <w:r>
        <w:rPr>
          <w:rFonts w:asciiTheme="minorHAnsi" w:hAnsiTheme="minorHAnsi" w:cstheme="minorHAnsi"/>
          <w:b/>
          <w:sz w:val="24"/>
          <w:szCs w:val="24"/>
        </w:rPr>
        <w:t>Müdürlüğü:</w:t>
      </w:r>
      <w:r>
        <w:rPr>
          <w:rFonts w:asciiTheme="minorHAnsi" w:hAnsiTheme="minorHAnsi" w:cstheme="minorHAnsi"/>
          <w:sz w:val="24"/>
          <w:szCs w:val="24"/>
        </w:rPr>
        <w:t xml:space="preserve"> İl Afet ve Acil Durum Müdürlüğünü,</w:t>
      </w:r>
    </w:p>
    <w:p w:rsidR="00972B4F" w:rsidRPr="001F4C80" w:rsidRDefault="00972B4F"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sidRPr="001F4C80">
        <w:rPr>
          <w:rFonts w:asciiTheme="minorHAnsi" w:hAnsiTheme="minorHAnsi" w:cstheme="minorHAnsi"/>
          <w:b/>
          <w:sz w:val="24"/>
          <w:szCs w:val="24"/>
        </w:rPr>
        <w:lastRenderedPageBreak/>
        <w:t>Kurum ve Kuruluş:</w:t>
      </w:r>
      <w:r w:rsidRPr="001F4C80">
        <w:rPr>
          <w:rFonts w:asciiTheme="minorHAnsi" w:hAnsiTheme="minorHAnsi" w:cstheme="minorHAnsi"/>
          <w:sz w:val="24"/>
          <w:szCs w:val="24"/>
        </w:rPr>
        <w:t xml:space="preserve"> </w:t>
      </w:r>
      <w:r w:rsidR="004E5E93" w:rsidRPr="001F4C80">
        <w:rPr>
          <w:rFonts w:asciiTheme="minorHAnsi" w:hAnsiTheme="minorHAnsi" w:cstheme="minorHAnsi"/>
          <w:sz w:val="24"/>
          <w:szCs w:val="24"/>
        </w:rPr>
        <w:t>Kamu kurum ve kuruluşları,</w:t>
      </w:r>
      <w:r w:rsidR="001F4C80">
        <w:rPr>
          <w:rFonts w:asciiTheme="minorHAnsi" w:hAnsiTheme="minorHAnsi" w:cstheme="minorHAnsi"/>
          <w:sz w:val="24"/>
          <w:szCs w:val="24"/>
        </w:rPr>
        <w:t xml:space="preserve"> </w:t>
      </w:r>
      <w:r w:rsidR="004E5E93" w:rsidRPr="001F4C80">
        <w:rPr>
          <w:rFonts w:asciiTheme="minorHAnsi" w:hAnsiTheme="minorHAnsi" w:cstheme="minorHAnsi"/>
          <w:sz w:val="24"/>
          <w:szCs w:val="24"/>
        </w:rPr>
        <w:t>ö</w:t>
      </w:r>
      <w:r w:rsidRPr="001F4C80">
        <w:rPr>
          <w:rFonts w:asciiTheme="minorHAnsi" w:hAnsiTheme="minorHAnsi" w:cstheme="minorHAnsi"/>
          <w:sz w:val="24"/>
          <w:szCs w:val="24"/>
        </w:rPr>
        <w:t>zel kurum ve kuruluşlar ile sivil toplum kuruluşlarını,</w:t>
      </w:r>
    </w:p>
    <w:p w:rsidR="007118E8" w:rsidRDefault="007118E8"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sidRPr="007118E8">
        <w:rPr>
          <w:rFonts w:asciiTheme="minorHAnsi" w:hAnsiTheme="minorHAnsi" w:cstheme="minorHAnsi"/>
          <w:b/>
          <w:sz w:val="24"/>
          <w:szCs w:val="24"/>
        </w:rPr>
        <w:t>Sivil toplum kuruluşu (STK):</w:t>
      </w:r>
      <w:r w:rsidRPr="007118E8">
        <w:rPr>
          <w:rFonts w:asciiTheme="minorHAnsi" w:hAnsiTheme="minorHAnsi" w:cstheme="minorHAnsi"/>
          <w:sz w:val="24"/>
          <w:szCs w:val="24"/>
        </w:rPr>
        <w:t xml:space="preserve"> Toplumdaki çeşitli sorunları bağımsız olarak ele alıp kamuoyunu bilgilendirme ve aydınlatma görevi yapan, öneriler sunan ve Türkiye Cumhuriyeti kanunlarına ve ilgili diğer mevzuata uygun şekilde kurulmuş ve faaliyet gösteren onaylanmış her türlü dernek, vakıf, platform ve birlik ile sivil toplum kuruluşunu,</w:t>
      </w:r>
    </w:p>
    <w:p w:rsidR="004A3FF8" w:rsidRDefault="004A3FF8" w:rsidP="00661D16">
      <w:pPr>
        <w:pStyle w:val="ListeParagraf"/>
        <w:numPr>
          <w:ilvl w:val="0"/>
          <w:numId w:val="45"/>
        </w:numPr>
        <w:spacing w:before="120" w:after="120" w:line="240" w:lineRule="auto"/>
        <w:contextualSpacing w:val="0"/>
        <w:jc w:val="both"/>
        <w:rPr>
          <w:rFonts w:asciiTheme="minorHAnsi" w:hAnsiTheme="minorHAnsi" w:cstheme="minorHAnsi"/>
          <w:sz w:val="24"/>
          <w:szCs w:val="24"/>
        </w:rPr>
      </w:pPr>
      <w:r>
        <w:rPr>
          <w:rFonts w:asciiTheme="minorHAnsi" w:hAnsiTheme="minorHAnsi" w:cstheme="minorHAnsi"/>
          <w:b/>
          <w:sz w:val="24"/>
          <w:szCs w:val="24"/>
        </w:rPr>
        <w:t>Yönetmelik:</w:t>
      </w:r>
      <w:r>
        <w:rPr>
          <w:rFonts w:asciiTheme="minorHAnsi" w:hAnsiTheme="minorHAnsi" w:cstheme="minorHAnsi"/>
          <w:sz w:val="24"/>
          <w:szCs w:val="24"/>
        </w:rPr>
        <w:t xml:space="preserve"> 29/07/2020 tarihli ve 31200 sayılı </w:t>
      </w:r>
      <w:r w:rsidRPr="00EA1D2F">
        <w:rPr>
          <w:rFonts w:asciiTheme="minorHAnsi" w:hAnsiTheme="minorHAnsi" w:cstheme="minorHAnsi"/>
          <w:sz w:val="24"/>
          <w:szCs w:val="24"/>
        </w:rPr>
        <w:t>Resmî Gazete’de</w:t>
      </w:r>
      <w:r>
        <w:rPr>
          <w:rFonts w:asciiTheme="minorHAnsi" w:hAnsiTheme="minorHAnsi" w:cstheme="minorHAnsi"/>
          <w:sz w:val="24"/>
          <w:szCs w:val="24"/>
        </w:rPr>
        <w:t xml:space="preserve"> </w:t>
      </w:r>
      <w:r w:rsidRPr="00EA1D2F">
        <w:rPr>
          <w:rFonts w:asciiTheme="minorHAnsi" w:hAnsiTheme="minorHAnsi" w:cstheme="minorHAnsi"/>
          <w:sz w:val="24"/>
          <w:szCs w:val="24"/>
        </w:rPr>
        <w:t>yayımlanan</w:t>
      </w:r>
      <w:r>
        <w:rPr>
          <w:rFonts w:asciiTheme="minorHAnsi" w:hAnsiTheme="minorHAnsi" w:cstheme="minorHAnsi"/>
          <w:sz w:val="24"/>
          <w:szCs w:val="24"/>
        </w:rPr>
        <w:t xml:space="preserve"> </w:t>
      </w:r>
      <w:r w:rsidR="007118E8">
        <w:rPr>
          <w:rFonts w:asciiTheme="minorHAnsi" w:hAnsiTheme="minorHAnsi" w:cstheme="minorHAnsi"/>
          <w:sz w:val="24"/>
          <w:szCs w:val="24"/>
        </w:rPr>
        <w:t xml:space="preserve">Afet </w:t>
      </w:r>
      <w:r w:rsidRPr="00223A35">
        <w:rPr>
          <w:rFonts w:asciiTheme="minorHAnsi" w:hAnsiTheme="minorHAnsi" w:cstheme="minorHAnsi"/>
          <w:sz w:val="24"/>
          <w:szCs w:val="24"/>
        </w:rPr>
        <w:t>ve Acil Durum Yönetimi Başkanlığı Afet ve Acil Durumlara</w:t>
      </w:r>
      <w:r>
        <w:rPr>
          <w:rFonts w:asciiTheme="minorHAnsi" w:hAnsiTheme="minorHAnsi" w:cstheme="minorHAnsi"/>
          <w:sz w:val="24"/>
          <w:szCs w:val="24"/>
        </w:rPr>
        <w:t xml:space="preserve"> </w:t>
      </w:r>
      <w:r w:rsidRPr="00223A35">
        <w:rPr>
          <w:rFonts w:asciiTheme="minorHAnsi" w:hAnsiTheme="minorHAnsi" w:cstheme="minorHAnsi"/>
          <w:sz w:val="24"/>
          <w:szCs w:val="24"/>
        </w:rPr>
        <w:t>İlişkin Hizmet Standartları ve Akreditasyon</w:t>
      </w:r>
      <w:r>
        <w:rPr>
          <w:rFonts w:asciiTheme="minorHAnsi" w:hAnsiTheme="minorHAnsi" w:cstheme="minorHAnsi"/>
          <w:sz w:val="24"/>
          <w:szCs w:val="24"/>
        </w:rPr>
        <w:t xml:space="preserve"> </w:t>
      </w:r>
      <w:r w:rsidRPr="00223A35">
        <w:rPr>
          <w:rFonts w:asciiTheme="minorHAnsi" w:hAnsiTheme="minorHAnsi" w:cstheme="minorHAnsi"/>
          <w:sz w:val="24"/>
          <w:szCs w:val="24"/>
        </w:rPr>
        <w:t>Esaslarının Belirlenmesi Hakkında</w:t>
      </w:r>
      <w:r w:rsidR="00AD3448">
        <w:rPr>
          <w:rFonts w:asciiTheme="minorHAnsi" w:hAnsiTheme="minorHAnsi" w:cstheme="minorHAnsi"/>
          <w:sz w:val="24"/>
          <w:szCs w:val="24"/>
        </w:rPr>
        <w:t xml:space="preserve"> Yönetmeliği</w:t>
      </w:r>
      <w:r>
        <w:rPr>
          <w:rFonts w:asciiTheme="minorHAnsi" w:hAnsiTheme="minorHAnsi" w:cstheme="minorHAnsi"/>
          <w:sz w:val="24"/>
          <w:szCs w:val="24"/>
        </w:rPr>
        <w:t>,</w:t>
      </w:r>
    </w:p>
    <w:p w:rsidR="00223A35" w:rsidRDefault="00223A35" w:rsidP="00661D16">
      <w:pPr>
        <w:spacing w:before="120" w:after="120" w:line="240" w:lineRule="auto"/>
        <w:ind w:firstLine="708"/>
        <w:jc w:val="both"/>
        <w:rPr>
          <w:rFonts w:asciiTheme="minorHAnsi" w:hAnsiTheme="minorHAnsi" w:cstheme="minorHAnsi"/>
          <w:sz w:val="24"/>
          <w:szCs w:val="24"/>
        </w:rPr>
      </w:pPr>
      <w:r w:rsidRPr="00223A35">
        <w:rPr>
          <w:rFonts w:asciiTheme="minorHAnsi" w:hAnsiTheme="minorHAnsi" w:cstheme="minorHAnsi"/>
          <w:sz w:val="24"/>
          <w:szCs w:val="24"/>
        </w:rPr>
        <w:t>ifade eder.</w:t>
      </w:r>
    </w:p>
    <w:p w:rsidR="000E3266" w:rsidRDefault="00972B4F" w:rsidP="00661D16">
      <w:pPr>
        <w:pStyle w:val="Balk2"/>
        <w:spacing w:before="120" w:after="120" w:line="240" w:lineRule="auto"/>
        <w:ind w:firstLine="708"/>
        <w:jc w:val="both"/>
        <w:rPr>
          <w:rFonts w:asciiTheme="minorHAnsi" w:hAnsiTheme="minorHAnsi" w:cstheme="minorHAnsi"/>
          <w:b/>
          <w:color w:val="0054A6"/>
          <w:sz w:val="32"/>
          <w:szCs w:val="32"/>
          <w:lang w:eastAsia="en-US"/>
        </w:rPr>
      </w:pPr>
      <w:bookmarkStart w:id="6" w:name="_Toc110323278"/>
      <w:r>
        <w:rPr>
          <w:rFonts w:asciiTheme="minorHAnsi" w:hAnsiTheme="minorHAnsi" w:cstheme="minorHAnsi"/>
          <w:b/>
          <w:color w:val="0054A6"/>
          <w:sz w:val="32"/>
          <w:szCs w:val="32"/>
          <w:lang w:eastAsia="en-US"/>
        </w:rPr>
        <w:t xml:space="preserve">5. </w:t>
      </w:r>
      <w:r w:rsidR="000E3266" w:rsidRPr="00972B4F">
        <w:rPr>
          <w:rFonts w:asciiTheme="minorHAnsi" w:hAnsiTheme="minorHAnsi" w:cstheme="minorHAnsi"/>
          <w:b/>
          <w:color w:val="0054A6"/>
          <w:sz w:val="32"/>
          <w:szCs w:val="32"/>
          <w:lang w:eastAsia="en-US"/>
        </w:rPr>
        <w:t>Akredit</w:t>
      </w:r>
      <w:r w:rsidR="00170BD1">
        <w:rPr>
          <w:rFonts w:asciiTheme="minorHAnsi" w:hAnsiTheme="minorHAnsi" w:cstheme="minorHAnsi"/>
          <w:b/>
          <w:color w:val="0054A6"/>
          <w:sz w:val="32"/>
          <w:szCs w:val="32"/>
          <w:lang w:eastAsia="en-US"/>
        </w:rPr>
        <w:t xml:space="preserve">asyon Sürecinde </w:t>
      </w:r>
      <w:r w:rsidR="000E3266" w:rsidRPr="00972B4F">
        <w:rPr>
          <w:rFonts w:asciiTheme="minorHAnsi" w:hAnsiTheme="minorHAnsi" w:cstheme="minorHAnsi"/>
          <w:b/>
          <w:color w:val="0054A6"/>
          <w:sz w:val="32"/>
          <w:szCs w:val="32"/>
          <w:lang w:eastAsia="en-US"/>
        </w:rPr>
        <w:t>Aran</w:t>
      </w:r>
      <w:r w:rsidR="00170BD1">
        <w:rPr>
          <w:rFonts w:asciiTheme="minorHAnsi" w:hAnsiTheme="minorHAnsi" w:cstheme="minorHAnsi"/>
          <w:b/>
          <w:color w:val="0054A6"/>
          <w:sz w:val="32"/>
          <w:szCs w:val="32"/>
          <w:lang w:eastAsia="en-US"/>
        </w:rPr>
        <w:t>acak</w:t>
      </w:r>
      <w:r w:rsidR="000E3266" w:rsidRPr="00972B4F">
        <w:rPr>
          <w:rFonts w:asciiTheme="minorHAnsi" w:hAnsiTheme="minorHAnsi" w:cstheme="minorHAnsi"/>
          <w:b/>
          <w:color w:val="0054A6"/>
          <w:sz w:val="32"/>
          <w:szCs w:val="32"/>
          <w:lang w:eastAsia="en-US"/>
        </w:rPr>
        <w:t xml:space="preserve"> </w:t>
      </w:r>
      <w:r w:rsidR="007A6796">
        <w:rPr>
          <w:rFonts w:asciiTheme="minorHAnsi" w:hAnsiTheme="minorHAnsi" w:cstheme="minorHAnsi"/>
          <w:b/>
          <w:color w:val="0054A6"/>
          <w:sz w:val="32"/>
          <w:szCs w:val="32"/>
          <w:lang w:eastAsia="en-US"/>
        </w:rPr>
        <w:t xml:space="preserve">Genel </w:t>
      </w:r>
      <w:r w:rsidR="000E3266" w:rsidRPr="00972B4F">
        <w:rPr>
          <w:rFonts w:asciiTheme="minorHAnsi" w:hAnsiTheme="minorHAnsi" w:cstheme="minorHAnsi"/>
          <w:b/>
          <w:color w:val="0054A6"/>
          <w:sz w:val="32"/>
          <w:szCs w:val="32"/>
          <w:lang w:eastAsia="en-US"/>
        </w:rPr>
        <w:t>Kriterler</w:t>
      </w:r>
      <w:bookmarkEnd w:id="6"/>
    </w:p>
    <w:p w:rsidR="00386924" w:rsidRPr="00661D16" w:rsidRDefault="00386924" w:rsidP="00661D16">
      <w:pPr>
        <w:pStyle w:val="Balk2"/>
        <w:spacing w:before="120" w:after="120" w:line="240" w:lineRule="auto"/>
        <w:ind w:firstLine="708"/>
        <w:jc w:val="both"/>
        <w:rPr>
          <w:rFonts w:asciiTheme="minorHAnsi" w:hAnsiTheme="minorHAnsi" w:cstheme="minorHAnsi"/>
          <w:b/>
          <w:color w:val="0054A6"/>
          <w:sz w:val="24"/>
          <w:szCs w:val="24"/>
          <w:lang w:eastAsia="en-US"/>
        </w:rPr>
      </w:pPr>
      <w:bookmarkStart w:id="7" w:name="_Toc110323279"/>
      <w:r w:rsidRPr="00661D16">
        <w:rPr>
          <w:rFonts w:asciiTheme="minorHAnsi" w:hAnsiTheme="minorHAnsi" w:cstheme="minorHAnsi"/>
          <w:b/>
          <w:color w:val="0054A6"/>
          <w:sz w:val="24"/>
          <w:szCs w:val="24"/>
          <w:lang w:eastAsia="en-US"/>
        </w:rPr>
        <w:t>5.1. Kurum ve Kuruluşlarda Aranacak Genel Kriterler</w:t>
      </w:r>
      <w:bookmarkEnd w:id="7"/>
    </w:p>
    <w:p w:rsidR="00170BD1" w:rsidRDefault="007A6796" w:rsidP="00661D16">
      <w:pPr>
        <w:spacing w:before="120" w:after="120" w:line="240" w:lineRule="auto"/>
        <w:ind w:firstLine="708"/>
        <w:jc w:val="both"/>
        <w:rPr>
          <w:rFonts w:asciiTheme="minorHAnsi" w:eastAsiaTheme="majorEastAsia" w:hAnsiTheme="minorHAnsi" w:cstheme="minorHAnsi"/>
          <w:sz w:val="24"/>
          <w:szCs w:val="24"/>
        </w:rPr>
      </w:pPr>
      <w:r w:rsidRPr="00661D16">
        <w:rPr>
          <w:rFonts w:asciiTheme="minorHAnsi" w:eastAsiaTheme="majorEastAsia" w:hAnsiTheme="minorHAnsi" w:cstheme="minorHAnsi"/>
          <w:b/>
          <w:sz w:val="24"/>
          <w:szCs w:val="24"/>
        </w:rPr>
        <w:t>5.1.</w:t>
      </w:r>
      <w:r w:rsidR="00386924" w:rsidRPr="00661D16">
        <w:rPr>
          <w:rFonts w:asciiTheme="minorHAnsi" w:eastAsiaTheme="majorEastAsia" w:hAnsiTheme="minorHAnsi" w:cstheme="minorHAnsi"/>
          <w:b/>
          <w:sz w:val="24"/>
          <w:szCs w:val="24"/>
        </w:rPr>
        <w:t>1.</w:t>
      </w:r>
      <w:r w:rsidR="00170BD1" w:rsidRPr="00661D16">
        <w:rPr>
          <w:rFonts w:asciiTheme="minorHAnsi" w:eastAsiaTheme="majorEastAsia" w:hAnsiTheme="minorHAnsi" w:cstheme="minorHAnsi"/>
          <w:b/>
          <w:sz w:val="24"/>
          <w:szCs w:val="24"/>
        </w:rPr>
        <w:t xml:space="preserve"> </w:t>
      </w:r>
      <w:r w:rsidR="007A1E21">
        <w:rPr>
          <w:rFonts w:asciiTheme="minorHAnsi" w:eastAsiaTheme="majorEastAsia" w:hAnsiTheme="minorHAnsi" w:cstheme="minorHAnsi"/>
          <w:sz w:val="24"/>
          <w:szCs w:val="24"/>
        </w:rPr>
        <w:t xml:space="preserve">Yönetmelik Ek-1’de belirtilen </w:t>
      </w:r>
      <w:r w:rsidR="00170BD1" w:rsidRPr="00661D16">
        <w:rPr>
          <w:rFonts w:asciiTheme="minorHAnsi" w:eastAsiaTheme="majorEastAsia" w:hAnsiTheme="minorHAnsi" w:cstheme="minorHAnsi"/>
          <w:sz w:val="24"/>
          <w:szCs w:val="24"/>
        </w:rPr>
        <w:t xml:space="preserve">Afet ve Acil Durum Yönetimi Başkanlığı ile </w:t>
      </w:r>
      <w:r w:rsidR="007A1E21">
        <w:rPr>
          <w:rFonts w:asciiTheme="minorHAnsi" w:eastAsiaTheme="majorEastAsia" w:hAnsiTheme="minorHAnsi" w:cstheme="minorHAnsi"/>
          <w:sz w:val="24"/>
          <w:szCs w:val="24"/>
        </w:rPr>
        <w:t>ilgili kurum ve kuruluş a</w:t>
      </w:r>
      <w:r w:rsidR="00170BD1" w:rsidRPr="00661D16">
        <w:rPr>
          <w:rFonts w:asciiTheme="minorHAnsi" w:eastAsiaTheme="majorEastAsia" w:hAnsiTheme="minorHAnsi" w:cstheme="minorHAnsi"/>
          <w:sz w:val="24"/>
          <w:szCs w:val="24"/>
        </w:rPr>
        <w:t xml:space="preserve">rasında </w:t>
      </w:r>
      <w:r w:rsidR="007A1E21">
        <w:rPr>
          <w:rFonts w:asciiTheme="minorHAnsi" w:eastAsiaTheme="majorEastAsia" w:hAnsiTheme="minorHAnsi" w:cstheme="minorHAnsi"/>
          <w:sz w:val="24"/>
          <w:szCs w:val="24"/>
        </w:rPr>
        <w:t>“</w:t>
      </w:r>
      <w:r w:rsidR="00170BD1" w:rsidRPr="00661D16">
        <w:rPr>
          <w:rFonts w:asciiTheme="minorHAnsi" w:eastAsiaTheme="majorEastAsia" w:hAnsiTheme="minorHAnsi" w:cstheme="minorHAnsi"/>
          <w:sz w:val="24"/>
          <w:szCs w:val="24"/>
        </w:rPr>
        <w:t>Akreditasyona Dayalı İşbirliği Sözleşmesi” imza altına alınmış olmalıdır.</w:t>
      </w:r>
    </w:p>
    <w:p w:rsidR="007A6796" w:rsidRPr="00661D16" w:rsidRDefault="00170BD1" w:rsidP="00384368">
      <w:pPr>
        <w:spacing w:before="120" w:after="120" w:line="240" w:lineRule="auto"/>
        <w:ind w:firstLine="708"/>
        <w:jc w:val="both"/>
        <w:rPr>
          <w:rFonts w:asciiTheme="minorHAnsi" w:eastAsiaTheme="majorEastAsia" w:hAnsiTheme="minorHAnsi" w:cstheme="minorHAnsi"/>
          <w:sz w:val="24"/>
          <w:szCs w:val="24"/>
        </w:rPr>
      </w:pPr>
      <w:r w:rsidRPr="00661D16">
        <w:rPr>
          <w:rFonts w:asciiTheme="minorHAnsi" w:eastAsiaTheme="majorEastAsia" w:hAnsiTheme="minorHAnsi" w:cstheme="minorHAnsi"/>
          <w:b/>
          <w:sz w:val="24"/>
          <w:szCs w:val="24"/>
        </w:rPr>
        <w:t>5.</w:t>
      </w:r>
      <w:r w:rsidR="00386924" w:rsidRPr="00661D16">
        <w:rPr>
          <w:rFonts w:asciiTheme="minorHAnsi" w:eastAsiaTheme="majorEastAsia" w:hAnsiTheme="minorHAnsi" w:cstheme="minorHAnsi"/>
          <w:b/>
          <w:sz w:val="24"/>
          <w:szCs w:val="24"/>
        </w:rPr>
        <w:t>1.</w:t>
      </w:r>
      <w:r w:rsidRPr="00661D16">
        <w:rPr>
          <w:rFonts w:asciiTheme="minorHAnsi" w:eastAsiaTheme="majorEastAsia" w:hAnsiTheme="minorHAnsi" w:cstheme="minorHAnsi"/>
          <w:b/>
          <w:sz w:val="24"/>
          <w:szCs w:val="24"/>
        </w:rPr>
        <w:t>2.</w:t>
      </w:r>
      <w:r w:rsidRPr="00661D16">
        <w:rPr>
          <w:rFonts w:asciiTheme="minorHAnsi" w:eastAsiaTheme="majorEastAsia" w:hAnsiTheme="minorHAnsi" w:cstheme="minorHAnsi"/>
          <w:sz w:val="24"/>
          <w:szCs w:val="24"/>
        </w:rPr>
        <w:t xml:space="preserve"> </w:t>
      </w:r>
      <w:r w:rsidR="007A1E21">
        <w:rPr>
          <w:rFonts w:asciiTheme="minorHAnsi" w:eastAsiaTheme="majorEastAsia" w:hAnsiTheme="minorHAnsi" w:cstheme="minorHAnsi"/>
          <w:sz w:val="24"/>
          <w:szCs w:val="24"/>
        </w:rPr>
        <w:t xml:space="preserve">Eğitim </w:t>
      </w:r>
      <w:r w:rsidR="007A6796" w:rsidRPr="00661D16">
        <w:rPr>
          <w:rFonts w:asciiTheme="minorHAnsi" w:eastAsiaTheme="majorEastAsia" w:hAnsiTheme="minorHAnsi" w:cstheme="minorHAnsi"/>
          <w:sz w:val="24"/>
          <w:szCs w:val="24"/>
        </w:rPr>
        <w:t xml:space="preserve">alanında </w:t>
      </w:r>
      <w:r w:rsidR="000E3266" w:rsidRPr="00661D16">
        <w:rPr>
          <w:rFonts w:asciiTheme="minorHAnsi" w:eastAsiaTheme="majorEastAsia" w:hAnsiTheme="minorHAnsi" w:cstheme="minorHAnsi"/>
          <w:sz w:val="24"/>
          <w:szCs w:val="24"/>
        </w:rPr>
        <w:t xml:space="preserve">akredite olmak üzere başvuruda bulunan </w:t>
      </w:r>
      <w:r w:rsidR="00FA1DD1">
        <w:rPr>
          <w:rFonts w:asciiTheme="minorHAnsi" w:eastAsiaTheme="majorEastAsia" w:hAnsiTheme="minorHAnsi" w:cstheme="minorHAnsi"/>
          <w:sz w:val="24"/>
          <w:szCs w:val="24"/>
        </w:rPr>
        <w:t>kurum ve kuruluşların</w:t>
      </w:r>
      <w:r w:rsidR="000E3266" w:rsidRPr="00661D16">
        <w:rPr>
          <w:rFonts w:asciiTheme="minorHAnsi" w:eastAsiaTheme="majorEastAsia" w:hAnsiTheme="minorHAnsi" w:cstheme="minorHAnsi"/>
          <w:sz w:val="24"/>
          <w:szCs w:val="24"/>
        </w:rPr>
        <w:t xml:space="preserve"> Yönetmelik’te belirtilen koşullar</w:t>
      </w:r>
      <w:r w:rsidR="00664611" w:rsidRPr="00661D16">
        <w:rPr>
          <w:rFonts w:asciiTheme="minorHAnsi" w:eastAsiaTheme="majorEastAsia" w:hAnsiTheme="minorHAnsi" w:cstheme="minorHAnsi"/>
          <w:sz w:val="24"/>
          <w:szCs w:val="24"/>
        </w:rPr>
        <w:t>a uygun şekilde başvuru yapma</w:t>
      </w:r>
      <w:r w:rsidR="00FA1DD1">
        <w:rPr>
          <w:rFonts w:asciiTheme="minorHAnsi" w:eastAsiaTheme="majorEastAsia" w:hAnsiTheme="minorHAnsi" w:cstheme="minorHAnsi"/>
          <w:sz w:val="24"/>
          <w:szCs w:val="24"/>
        </w:rPr>
        <w:t>ları şarttır.</w:t>
      </w:r>
    </w:p>
    <w:p w:rsidR="0048256D" w:rsidRDefault="00407CFC" w:rsidP="00384368">
      <w:pPr>
        <w:spacing w:before="120" w:after="120" w:line="240" w:lineRule="auto"/>
        <w:ind w:firstLine="708"/>
        <w:jc w:val="both"/>
        <w:rPr>
          <w:rFonts w:asciiTheme="minorHAnsi" w:eastAsiaTheme="majorEastAsia" w:hAnsiTheme="minorHAnsi" w:cstheme="minorHAnsi"/>
          <w:sz w:val="24"/>
          <w:szCs w:val="24"/>
        </w:rPr>
      </w:pPr>
      <w:r w:rsidRPr="00661D16">
        <w:rPr>
          <w:rFonts w:asciiTheme="minorHAnsi" w:eastAsiaTheme="majorEastAsia" w:hAnsiTheme="minorHAnsi" w:cstheme="minorHAnsi"/>
          <w:b/>
          <w:sz w:val="24"/>
          <w:szCs w:val="24"/>
        </w:rPr>
        <w:t>5.</w:t>
      </w:r>
      <w:r w:rsidR="00386924" w:rsidRPr="00661D16">
        <w:rPr>
          <w:rFonts w:asciiTheme="minorHAnsi" w:eastAsiaTheme="majorEastAsia" w:hAnsiTheme="minorHAnsi" w:cstheme="minorHAnsi"/>
          <w:b/>
          <w:sz w:val="24"/>
          <w:szCs w:val="24"/>
        </w:rPr>
        <w:t>1.</w:t>
      </w:r>
      <w:r w:rsidRPr="00661D16">
        <w:rPr>
          <w:rFonts w:asciiTheme="minorHAnsi" w:eastAsiaTheme="majorEastAsia" w:hAnsiTheme="minorHAnsi" w:cstheme="minorHAnsi"/>
          <w:b/>
          <w:sz w:val="24"/>
          <w:szCs w:val="24"/>
        </w:rPr>
        <w:t>3</w:t>
      </w:r>
      <w:r w:rsidR="007A6796" w:rsidRPr="00661D16">
        <w:rPr>
          <w:rFonts w:asciiTheme="minorHAnsi" w:eastAsiaTheme="majorEastAsia" w:hAnsiTheme="minorHAnsi" w:cstheme="minorHAnsi"/>
          <w:b/>
          <w:sz w:val="24"/>
          <w:szCs w:val="24"/>
        </w:rPr>
        <w:t>.</w:t>
      </w:r>
      <w:r w:rsidR="007A6796" w:rsidRPr="00661D16">
        <w:rPr>
          <w:rFonts w:asciiTheme="minorHAnsi" w:eastAsiaTheme="majorEastAsia" w:hAnsiTheme="minorHAnsi" w:cstheme="minorHAnsi"/>
          <w:sz w:val="24"/>
          <w:szCs w:val="24"/>
        </w:rPr>
        <w:t xml:space="preserve"> </w:t>
      </w:r>
      <w:r w:rsidR="006A3A80">
        <w:rPr>
          <w:rFonts w:asciiTheme="minorHAnsi" w:eastAsiaTheme="majorEastAsia" w:hAnsiTheme="minorHAnsi" w:cstheme="minorHAnsi"/>
          <w:sz w:val="24"/>
          <w:szCs w:val="24"/>
        </w:rPr>
        <w:t>Kurum ve kuruluşun b</w:t>
      </w:r>
      <w:r w:rsidR="00664611" w:rsidRPr="00661D16">
        <w:rPr>
          <w:rFonts w:asciiTheme="minorHAnsi" w:eastAsiaTheme="majorEastAsia" w:hAnsiTheme="minorHAnsi" w:cstheme="minorHAnsi"/>
          <w:sz w:val="24"/>
          <w:szCs w:val="24"/>
        </w:rPr>
        <w:t>aşvuru tarihi itibar</w:t>
      </w:r>
      <w:r w:rsidR="00685B73" w:rsidRPr="00661D16">
        <w:rPr>
          <w:rFonts w:asciiTheme="minorHAnsi" w:eastAsiaTheme="majorEastAsia" w:hAnsiTheme="minorHAnsi" w:cstheme="minorHAnsi"/>
          <w:sz w:val="24"/>
          <w:szCs w:val="24"/>
        </w:rPr>
        <w:t>ıyla</w:t>
      </w:r>
      <w:r w:rsidR="00664611" w:rsidRPr="00661D16">
        <w:rPr>
          <w:rFonts w:asciiTheme="minorHAnsi" w:eastAsiaTheme="majorEastAsia" w:hAnsiTheme="minorHAnsi" w:cstheme="minorHAnsi"/>
          <w:sz w:val="24"/>
          <w:szCs w:val="24"/>
        </w:rPr>
        <w:t xml:space="preserve"> </w:t>
      </w:r>
      <w:r w:rsidR="0048256D">
        <w:rPr>
          <w:rFonts w:asciiTheme="minorHAnsi" w:eastAsiaTheme="majorEastAsia" w:hAnsiTheme="minorHAnsi" w:cstheme="minorHAnsi"/>
          <w:sz w:val="24"/>
          <w:szCs w:val="24"/>
        </w:rPr>
        <w:t>AFAD Akreditasyon Sistemi</w:t>
      </w:r>
      <w:r w:rsidR="008E2E03">
        <w:rPr>
          <w:rFonts w:asciiTheme="minorHAnsi" w:eastAsiaTheme="majorEastAsia" w:hAnsiTheme="minorHAnsi" w:cstheme="minorHAnsi"/>
          <w:sz w:val="24"/>
          <w:szCs w:val="24"/>
        </w:rPr>
        <w:t>’</w:t>
      </w:r>
      <w:r w:rsidR="0048256D">
        <w:rPr>
          <w:rFonts w:asciiTheme="minorHAnsi" w:eastAsiaTheme="majorEastAsia" w:hAnsiTheme="minorHAnsi" w:cstheme="minorHAnsi"/>
          <w:sz w:val="24"/>
          <w:szCs w:val="24"/>
        </w:rPr>
        <w:t>ne kayıtlı geçerli bir akreditasyon belgesine sahip olma</w:t>
      </w:r>
      <w:r w:rsidR="0010060F">
        <w:rPr>
          <w:rFonts w:asciiTheme="minorHAnsi" w:eastAsiaTheme="majorEastAsia" w:hAnsiTheme="minorHAnsi" w:cstheme="minorHAnsi"/>
          <w:sz w:val="24"/>
          <w:szCs w:val="24"/>
        </w:rPr>
        <w:t>sı zor</w:t>
      </w:r>
      <w:r w:rsidR="006A3A80">
        <w:rPr>
          <w:rFonts w:asciiTheme="minorHAnsi" w:eastAsiaTheme="majorEastAsia" w:hAnsiTheme="minorHAnsi" w:cstheme="minorHAnsi"/>
          <w:sz w:val="24"/>
          <w:szCs w:val="24"/>
        </w:rPr>
        <w:t>unludur.</w:t>
      </w:r>
    </w:p>
    <w:p w:rsidR="007118E8" w:rsidRPr="00661D16" w:rsidRDefault="00407CFC" w:rsidP="00384368">
      <w:pPr>
        <w:spacing w:before="120" w:after="120" w:line="240" w:lineRule="auto"/>
        <w:ind w:firstLine="708"/>
        <w:jc w:val="both"/>
        <w:rPr>
          <w:rFonts w:asciiTheme="minorHAnsi" w:eastAsiaTheme="majorEastAsia" w:hAnsiTheme="minorHAnsi" w:cstheme="minorHAnsi"/>
          <w:sz w:val="24"/>
          <w:szCs w:val="24"/>
        </w:rPr>
      </w:pPr>
      <w:r w:rsidRPr="00661D16">
        <w:rPr>
          <w:rFonts w:asciiTheme="minorHAnsi" w:eastAsiaTheme="majorEastAsia" w:hAnsiTheme="minorHAnsi" w:cstheme="minorHAnsi"/>
          <w:b/>
          <w:sz w:val="24"/>
          <w:szCs w:val="24"/>
        </w:rPr>
        <w:t>5.</w:t>
      </w:r>
      <w:r w:rsidR="00386924" w:rsidRPr="00661D16">
        <w:rPr>
          <w:rFonts w:asciiTheme="minorHAnsi" w:eastAsiaTheme="majorEastAsia" w:hAnsiTheme="minorHAnsi" w:cstheme="minorHAnsi"/>
          <w:b/>
          <w:sz w:val="24"/>
          <w:szCs w:val="24"/>
        </w:rPr>
        <w:t>1.</w:t>
      </w:r>
      <w:r w:rsidRPr="00661D16">
        <w:rPr>
          <w:rFonts w:asciiTheme="minorHAnsi" w:eastAsiaTheme="majorEastAsia" w:hAnsiTheme="minorHAnsi" w:cstheme="minorHAnsi"/>
          <w:b/>
          <w:sz w:val="24"/>
          <w:szCs w:val="24"/>
        </w:rPr>
        <w:t>4</w:t>
      </w:r>
      <w:r w:rsidR="00685B73" w:rsidRPr="00661D16">
        <w:rPr>
          <w:rFonts w:asciiTheme="minorHAnsi" w:eastAsiaTheme="majorEastAsia" w:hAnsiTheme="minorHAnsi" w:cstheme="minorHAnsi"/>
          <w:b/>
          <w:sz w:val="24"/>
          <w:szCs w:val="24"/>
        </w:rPr>
        <w:t>.</w:t>
      </w:r>
      <w:r w:rsidR="00685B73" w:rsidRPr="00661D16">
        <w:rPr>
          <w:rFonts w:asciiTheme="minorHAnsi" w:eastAsiaTheme="majorEastAsia" w:hAnsiTheme="minorHAnsi" w:cstheme="minorHAnsi"/>
          <w:sz w:val="24"/>
          <w:szCs w:val="24"/>
        </w:rPr>
        <w:t xml:space="preserve"> Akreditasyon başvurusunda bulunan kurum ve kuruluşların</w:t>
      </w:r>
      <w:r w:rsidR="00356B53" w:rsidRPr="00661D16">
        <w:rPr>
          <w:rFonts w:asciiTheme="minorHAnsi" w:eastAsiaTheme="majorEastAsia" w:hAnsiTheme="minorHAnsi" w:cstheme="minorHAnsi"/>
          <w:sz w:val="24"/>
          <w:szCs w:val="24"/>
        </w:rPr>
        <w:t xml:space="preserve"> çalışan ve üyelerinin</w:t>
      </w:r>
      <w:r w:rsidR="00685B73" w:rsidRPr="00661D16">
        <w:rPr>
          <w:rFonts w:asciiTheme="minorHAnsi" w:eastAsiaTheme="majorEastAsia" w:hAnsiTheme="minorHAnsi" w:cstheme="minorHAnsi"/>
          <w:sz w:val="24"/>
          <w:szCs w:val="24"/>
        </w:rPr>
        <w:t xml:space="preserve"> başvuru tarihi itibarıyla </w:t>
      </w:r>
      <w:r w:rsidR="000E3266" w:rsidRPr="00661D16">
        <w:rPr>
          <w:rFonts w:asciiTheme="minorHAnsi" w:eastAsiaTheme="majorEastAsia" w:hAnsiTheme="minorHAnsi" w:cstheme="minorHAnsi"/>
          <w:sz w:val="24"/>
          <w:szCs w:val="24"/>
        </w:rPr>
        <w:t>afet ve acil durum</w:t>
      </w:r>
      <w:r w:rsidR="00685B73" w:rsidRPr="00661D16">
        <w:rPr>
          <w:rFonts w:asciiTheme="minorHAnsi" w:eastAsiaTheme="majorEastAsia" w:hAnsiTheme="minorHAnsi" w:cstheme="minorHAnsi"/>
          <w:sz w:val="24"/>
          <w:szCs w:val="24"/>
        </w:rPr>
        <w:t xml:space="preserve"> ile sivil savunma hizmetlerine yönelik </w:t>
      </w:r>
      <w:r w:rsidR="000E3266" w:rsidRPr="00661D16">
        <w:rPr>
          <w:rFonts w:asciiTheme="minorHAnsi" w:eastAsiaTheme="majorEastAsia" w:hAnsiTheme="minorHAnsi" w:cstheme="minorHAnsi"/>
          <w:sz w:val="24"/>
          <w:szCs w:val="24"/>
        </w:rPr>
        <w:t>eği</w:t>
      </w:r>
      <w:r w:rsidR="00685B73" w:rsidRPr="00661D16">
        <w:rPr>
          <w:rFonts w:asciiTheme="minorHAnsi" w:eastAsiaTheme="majorEastAsia" w:hAnsiTheme="minorHAnsi" w:cstheme="minorHAnsi"/>
          <w:sz w:val="24"/>
          <w:szCs w:val="24"/>
        </w:rPr>
        <w:t xml:space="preserve">tim, </w:t>
      </w:r>
      <w:r w:rsidR="00356B53" w:rsidRPr="00661D16">
        <w:rPr>
          <w:rFonts w:asciiTheme="minorHAnsi" w:eastAsiaTheme="majorEastAsia" w:hAnsiTheme="minorHAnsi" w:cstheme="minorHAnsi"/>
          <w:sz w:val="24"/>
          <w:szCs w:val="24"/>
        </w:rPr>
        <w:t>kurs, sem</w:t>
      </w:r>
      <w:r w:rsidR="00035FEA">
        <w:rPr>
          <w:rFonts w:asciiTheme="minorHAnsi" w:eastAsiaTheme="majorEastAsia" w:hAnsiTheme="minorHAnsi" w:cstheme="minorHAnsi"/>
          <w:sz w:val="24"/>
          <w:szCs w:val="24"/>
        </w:rPr>
        <w:t xml:space="preserve">iner, </w:t>
      </w:r>
      <w:r w:rsidR="00356B53" w:rsidRPr="00661D16">
        <w:rPr>
          <w:rFonts w:asciiTheme="minorHAnsi" w:eastAsiaTheme="majorEastAsia" w:hAnsiTheme="minorHAnsi" w:cstheme="minorHAnsi"/>
          <w:sz w:val="24"/>
          <w:szCs w:val="24"/>
        </w:rPr>
        <w:t xml:space="preserve">tatbikat, çalıştay ve benzeri </w:t>
      </w:r>
      <w:r w:rsidR="00685B73" w:rsidRPr="00661D16">
        <w:rPr>
          <w:rFonts w:asciiTheme="minorHAnsi" w:eastAsiaTheme="majorEastAsia" w:hAnsiTheme="minorHAnsi" w:cstheme="minorHAnsi"/>
          <w:sz w:val="24"/>
          <w:szCs w:val="24"/>
        </w:rPr>
        <w:t xml:space="preserve">eğitim </w:t>
      </w:r>
      <w:r w:rsidR="000E3266" w:rsidRPr="00661D16">
        <w:rPr>
          <w:rFonts w:asciiTheme="minorHAnsi" w:eastAsiaTheme="majorEastAsia" w:hAnsiTheme="minorHAnsi" w:cstheme="minorHAnsi"/>
          <w:sz w:val="24"/>
          <w:szCs w:val="24"/>
        </w:rPr>
        <w:t>etki</w:t>
      </w:r>
      <w:r w:rsidR="00356B53" w:rsidRPr="00661D16">
        <w:rPr>
          <w:rFonts w:asciiTheme="minorHAnsi" w:eastAsiaTheme="majorEastAsia" w:hAnsiTheme="minorHAnsi" w:cstheme="minorHAnsi"/>
          <w:sz w:val="24"/>
          <w:szCs w:val="24"/>
        </w:rPr>
        <w:t>nliklerde görev almış olması ve ilgili kurum ve kuruluş tarafından</w:t>
      </w:r>
      <w:r w:rsidR="007118E8" w:rsidRPr="00661D16">
        <w:rPr>
          <w:rFonts w:asciiTheme="minorHAnsi" w:eastAsiaTheme="majorEastAsia" w:hAnsiTheme="minorHAnsi" w:cstheme="minorHAnsi"/>
          <w:sz w:val="24"/>
          <w:szCs w:val="24"/>
        </w:rPr>
        <w:t xml:space="preserve"> bu durumun</w:t>
      </w:r>
      <w:r w:rsidR="00356B53" w:rsidRPr="00661D16">
        <w:rPr>
          <w:rFonts w:asciiTheme="minorHAnsi" w:eastAsiaTheme="majorEastAsia" w:hAnsiTheme="minorHAnsi" w:cstheme="minorHAnsi"/>
          <w:sz w:val="24"/>
          <w:szCs w:val="24"/>
        </w:rPr>
        <w:t xml:space="preserve"> belgelendirilmesi gerekmektedir.</w:t>
      </w:r>
    </w:p>
    <w:p w:rsidR="00BD3ADE" w:rsidRPr="00661D16" w:rsidRDefault="00407CFC" w:rsidP="00384368">
      <w:pPr>
        <w:spacing w:before="120" w:after="120" w:line="240" w:lineRule="auto"/>
        <w:ind w:firstLine="708"/>
        <w:jc w:val="both"/>
        <w:rPr>
          <w:rFonts w:asciiTheme="minorHAnsi" w:eastAsiaTheme="majorEastAsia" w:hAnsiTheme="minorHAnsi" w:cstheme="minorHAnsi"/>
          <w:color w:val="00B050"/>
          <w:sz w:val="24"/>
          <w:szCs w:val="24"/>
        </w:rPr>
      </w:pPr>
      <w:r w:rsidRPr="00661D16">
        <w:rPr>
          <w:rFonts w:asciiTheme="minorHAnsi" w:eastAsiaTheme="majorEastAsia" w:hAnsiTheme="minorHAnsi" w:cstheme="minorHAnsi"/>
          <w:b/>
          <w:sz w:val="24"/>
          <w:szCs w:val="24"/>
        </w:rPr>
        <w:t>5.</w:t>
      </w:r>
      <w:r w:rsidR="00386924" w:rsidRPr="00661D16">
        <w:rPr>
          <w:rFonts w:asciiTheme="minorHAnsi" w:eastAsiaTheme="majorEastAsia" w:hAnsiTheme="minorHAnsi" w:cstheme="minorHAnsi"/>
          <w:b/>
          <w:sz w:val="24"/>
          <w:szCs w:val="24"/>
        </w:rPr>
        <w:t>1.</w:t>
      </w:r>
      <w:r w:rsidR="0048256D">
        <w:rPr>
          <w:rFonts w:asciiTheme="minorHAnsi" w:eastAsiaTheme="majorEastAsia" w:hAnsiTheme="minorHAnsi" w:cstheme="minorHAnsi"/>
          <w:b/>
          <w:sz w:val="24"/>
          <w:szCs w:val="24"/>
        </w:rPr>
        <w:t>5</w:t>
      </w:r>
      <w:r w:rsidR="00B059BF" w:rsidRPr="00661D16">
        <w:rPr>
          <w:rFonts w:asciiTheme="minorHAnsi" w:eastAsiaTheme="majorEastAsia" w:hAnsiTheme="minorHAnsi" w:cstheme="minorHAnsi"/>
          <w:b/>
          <w:sz w:val="24"/>
          <w:szCs w:val="24"/>
        </w:rPr>
        <w:t xml:space="preserve">. </w:t>
      </w:r>
      <w:r w:rsidR="00B059BF" w:rsidRPr="00661D16">
        <w:rPr>
          <w:rFonts w:asciiTheme="minorHAnsi" w:eastAsiaTheme="majorEastAsia" w:hAnsiTheme="minorHAnsi" w:cstheme="minorHAnsi"/>
          <w:sz w:val="24"/>
          <w:szCs w:val="24"/>
        </w:rPr>
        <w:t>Akreditasyon başvurusunda bulunan kurum ve kuruluşların eğitim f</w:t>
      </w:r>
      <w:r w:rsidR="003C4351">
        <w:rPr>
          <w:rFonts w:asciiTheme="minorHAnsi" w:eastAsiaTheme="majorEastAsia" w:hAnsiTheme="minorHAnsi" w:cstheme="minorHAnsi"/>
          <w:sz w:val="24"/>
          <w:szCs w:val="24"/>
        </w:rPr>
        <w:t xml:space="preserve">aaliyetlerini gerçekleştireceği </w:t>
      </w:r>
      <w:r w:rsidR="00B059BF" w:rsidRPr="00661D16">
        <w:rPr>
          <w:rFonts w:asciiTheme="minorHAnsi" w:eastAsiaTheme="majorEastAsia" w:hAnsiTheme="minorHAnsi" w:cstheme="minorHAnsi"/>
          <w:sz w:val="24"/>
          <w:szCs w:val="24"/>
        </w:rPr>
        <w:t>eğitim yerinin ve/veya eğitim alanının olması gerekmektedir.</w:t>
      </w:r>
    </w:p>
    <w:p w:rsidR="00B059BF" w:rsidRDefault="0048256D" w:rsidP="00384368">
      <w:pPr>
        <w:spacing w:before="120" w:after="120" w:line="240" w:lineRule="auto"/>
        <w:ind w:firstLine="708"/>
        <w:jc w:val="both"/>
        <w:rPr>
          <w:rFonts w:asciiTheme="minorHAnsi" w:eastAsiaTheme="majorEastAsia" w:hAnsiTheme="minorHAnsi" w:cstheme="minorHAnsi"/>
          <w:sz w:val="24"/>
          <w:szCs w:val="24"/>
        </w:rPr>
      </w:pPr>
      <w:r>
        <w:rPr>
          <w:rFonts w:asciiTheme="minorHAnsi" w:eastAsiaTheme="majorEastAsia" w:hAnsiTheme="minorHAnsi" w:cstheme="minorHAnsi"/>
          <w:b/>
          <w:sz w:val="24"/>
          <w:szCs w:val="24"/>
        </w:rPr>
        <w:t>5.1.6</w:t>
      </w:r>
      <w:r w:rsidR="00BD3ADE" w:rsidRPr="00661D16">
        <w:rPr>
          <w:rFonts w:asciiTheme="minorHAnsi" w:eastAsiaTheme="majorEastAsia" w:hAnsiTheme="minorHAnsi" w:cstheme="minorHAnsi"/>
          <w:b/>
          <w:sz w:val="24"/>
          <w:szCs w:val="24"/>
        </w:rPr>
        <w:t>.</w:t>
      </w:r>
      <w:r w:rsidR="00BD3ADE" w:rsidRPr="00661D16">
        <w:rPr>
          <w:rFonts w:asciiTheme="minorHAnsi" w:eastAsiaTheme="majorEastAsia" w:hAnsiTheme="minorHAnsi" w:cstheme="minorHAnsi"/>
          <w:sz w:val="24"/>
          <w:szCs w:val="24"/>
        </w:rPr>
        <w:t xml:space="preserve"> Akreditasyon başvurusunda bulunan kurum ve kuruluşların</w:t>
      </w:r>
      <w:r w:rsidR="00F82FF7" w:rsidRPr="00661D16">
        <w:rPr>
          <w:rFonts w:asciiTheme="minorHAnsi" w:eastAsiaTheme="majorEastAsia" w:hAnsiTheme="minorHAnsi" w:cstheme="minorHAnsi"/>
          <w:sz w:val="24"/>
          <w:szCs w:val="24"/>
        </w:rPr>
        <w:t>;</w:t>
      </w:r>
      <w:r w:rsidR="00BD3ADE" w:rsidRPr="00661D16">
        <w:rPr>
          <w:rFonts w:asciiTheme="minorHAnsi" w:eastAsiaTheme="majorEastAsia" w:hAnsiTheme="minorHAnsi" w:cstheme="minorHAnsi"/>
          <w:sz w:val="24"/>
          <w:szCs w:val="24"/>
        </w:rPr>
        <w:t xml:space="preserve"> eğiti</w:t>
      </w:r>
      <w:r w:rsidR="00F82FF7" w:rsidRPr="00661D16">
        <w:rPr>
          <w:rFonts w:asciiTheme="minorHAnsi" w:eastAsiaTheme="majorEastAsia" w:hAnsiTheme="minorHAnsi" w:cstheme="minorHAnsi"/>
          <w:sz w:val="24"/>
          <w:szCs w:val="24"/>
        </w:rPr>
        <w:t>m öncesi, sırası ve sonrasında doğabilecek</w:t>
      </w:r>
      <w:r w:rsidR="00BD3ADE" w:rsidRPr="00661D16">
        <w:rPr>
          <w:rFonts w:asciiTheme="minorHAnsi" w:eastAsiaTheme="majorEastAsia" w:hAnsiTheme="minorHAnsi" w:cstheme="minorHAnsi"/>
          <w:sz w:val="24"/>
          <w:szCs w:val="24"/>
        </w:rPr>
        <w:t xml:space="preserve"> beslenme, </w:t>
      </w:r>
      <w:r w:rsidR="00F82FF7" w:rsidRPr="00661D16">
        <w:rPr>
          <w:rFonts w:asciiTheme="minorHAnsi" w:eastAsiaTheme="majorEastAsia" w:hAnsiTheme="minorHAnsi" w:cstheme="minorHAnsi"/>
          <w:sz w:val="24"/>
          <w:szCs w:val="24"/>
        </w:rPr>
        <w:t xml:space="preserve">barınma, </w:t>
      </w:r>
      <w:r w:rsidR="00BD3ADE" w:rsidRPr="00661D16">
        <w:rPr>
          <w:rFonts w:asciiTheme="minorHAnsi" w:eastAsiaTheme="majorEastAsia" w:hAnsiTheme="minorHAnsi" w:cstheme="minorHAnsi"/>
          <w:sz w:val="24"/>
          <w:szCs w:val="24"/>
        </w:rPr>
        <w:t>ulaşım, araç</w:t>
      </w:r>
      <w:r w:rsidR="00F82FF7" w:rsidRPr="00661D16">
        <w:rPr>
          <w:rFonts w:asciiTheme="minorHAnsi" w:eastAsiaTheme="majorEastAsia" w:hAnsiTheme="minorHAnsi" w:cstheme="minorHAnsi"/>
          <w:sz w:val="24"/>
          <w:szCs w:val="24"/>
        </w:rPr>
        <w:t>-gereç</w:t>
      </w:r>
      <w:r w:rsidR="00BD3ADE" w:rsidRPr="00661D16">
        <w:rPr>
          <w:rFonts w:asciiTheme="minorHAnsi" w:eastAsiaTheme="majorEastAsia" w:hAnsiTheme="minorHAnsi" w:cstheme="minorHAnsi"/>
          <w:sz w:val="24"/>
          <w:szCs w:val="24"/>
        </w:rPr>
        <w:t xml:space="preserve"> vb. </w:t>
      </w:r>
      <w:r w:rsidR="00F82FF7" w:rsidRPr="00661D16">
        <w:rPr>
          <w:rFonts w:asciiTheme="minorHAnsi" w:eastAsiaTheme="majorEastAsia" w:hAnsiTheme="minorHAnsi" w:cstheme="minorHAnsi"/>
          <w:sz w:val="24"/>
          <w:szCs w:val="24"/>
        </w:rPr>
        <w:t>ihtiyaçları</w:t>
      </w:r>
      <w:r w:rsidR="00BD3ADE" w:rsidRPr="00661D16">
        <w:rPr>
          <w:rFonts w:asciiTheme="minorHAnsi" w:eastAsiaTheme="majorEastAsia" w:hAnsiTheme="minorHAnsi" w:cstheme="minorHAnsi"/>
          <w:sz w:val="24"/>
          <w:szCs w:val="24"/>
        </w:rPr>
        <w:t xml:space="preserve"> </w:t>
      </w:r>
      <w:r w:rsidR="006B77C2" w:rsidRPr="00384368">
        <w:rPr>
          <w:rFonts w:asciiTheme="minorHAnsi" w:eastAsiaTheme="majorEastAsia" w:hAnsiTheme="minorHAnsi" w:cstheme="minorHAnsi"/>
          <w:sz w:val="24"/>
          <w:szCs w:val="24"/>
        </w:rPr>
        <w:t xml:space="preserve">kendi </w:t>
      </w:r>
      <w:r w:rsidR="003A7EB3" w:rsidRPr="00384368">
        <w:rPr>
          <w:rFonts w:asciiTheme="minorHAnsi" w:eastAsiaTheme="majorEastAsia" w:hAnsiTheme="minorHAnsi" w:cstheme="minorHAnsi"/>
          <w:sz w:val="24"/>
          <w:szCs w:val="24"/>
        </w:rPr>
        <w:t>imkânlarıyla</w:t>
      </w:r>
      <w:r w:rsidR="006B77C2" w:rsidRPr="00384368">
        <w:rPr>
          <w:rFonts w:asciiTheme="minorHAnsi" w:eastAsiaTheme="majorEastAsia" w:hAnsiTheme="minorHAnsi" w:cstheme="minorHAnsi"/>
          <w:sz w:val="24"/>
          <w:szCs w:val="24"/>
        </w:rPr>
        <w:t xml:space="preserve"> </w:t>
      </w:r>
      <w:r w:rsidR="00BD3ADE" w:rsidRPr="00661D16">
        <w:rPr>
          <w:rFonts w:asciiTheme="minorHAnsi" w:eastAsiaTheme="majorEastAsia" w:hAnsiTheme="minorHAnsi" w:cstheme="minorHAnsi"/>
          <w:sz w:val="24"/>
          <w:szCs w:val="24"/>
        </w:rPr>
        <w:t>karşılayacak kapasitede olması gerekmektedir.</w:t>
      </w:r>
    </w:p>
    <w:p w:rsidR="003A7EB3" w:rsidRDefault="003A7EB3" w:rsidP="00384368">
      <w:pPr>
        <w:spacing w:before="120" w:after="120" w:line="240" w:lineRule="auto"/>
        <w:ind w:firstLine="708"/>
        <w:jc w:val="both"/>
        <w:rPr>
          <w:rFonts w:asciiTheme="minorHAnsi" w:eastAsiaTheme="majorEastAsia" w:hAnsiTheme="minorHAnsi" w:cstheme="minorHAnsi"/>
          <w:sz w:val="24"/>
          <w:szCs w:val="24"/>
        </w:rPr>
      </w:pPr>
      <w:r>
        <w:rPr>
          <w:rFonts w:asciiTheme="minorHAnsi" w:eastAsiaTheme="majorEastAsia" w:hAnsiTheme="minorHAnsi" w:cstheme="minorHAnsi"/>
          <w:b/>
          <w:sz w:val="24"/>
          <w:szCs w:val="24"/>
        </w:rPr>
        <w:t xml:space="preserve">5.1.7. </w:t>
      </w:r>
      <w:r w:rsidRPr="003A7EB3">
        <w:rPr>
          <w:rFonts w:asciiTheme="minorHAnsi" w:eastAsiaTheme="majorEastAsia" w:hAnsiTheme="minorHAnsi" w:cstheme="minorHAnsi"/>
          <w:sz w:val="24"/>
          <w:szCs w:val="24"/>
        </w:rPr>
        <w:t>AFAD ve Türk İşbirliği ve Kalkınma Ajansı Başkanlığı tarafından uluslararası alanda planlanan eğitim faaliyetlerinde koordinasyon Genel Müdürlük</w:t>
      </w:r>
      <w:r w:rsidR="000622F6">
        <w:rPr>
          <w:rFonts w:asciiTheme="minorHAnsi" w:eastAsiaTheme="majorEastAsia" w:hAnsiTheme="minorHAnsi" w:cstheme="minorHAnsi"/>
          <w:sz w:val="24"/>
          <w:szCs w:val="24"/>
        </w:rPr>
        <w:t xml:space="preserve"> tarafından </w:t>
      </w:r>
      <w:r w:rsidRPr="003A7EB3">
        <w:rPr>
          <w:rFonts w:asciiTheme="minorHAnsi" w:eastAsiaTheme="majorEastAsia" w:hAnsiTheme="minorHAnsi" w:cstheme="minorHAnsi"/>
          <w:sz w:val="24"/>
          <w:szCs w:val="24"/>
        </w:rPr>
        <w:t>yapılır.</w:t>
      </w:r>
    </w:p>
    <w:p w:rsidR="008876B9" w:rsidRPr="003A7EB3" w:rsidRDefault="008876B9" w:rsidP="00384368">
      <w:pPr>
        <w:spacing w:before="120" w:after="120" w:line="240" w:lineRule="auto"/>
        <w:ind w:firstLine="708"/>
        <w:jc w:val="both"/>
        <w:rPr>
          <w:rFonts w:asciiTheme="minorHAnsi" w:eastAsiaTheme="majorEastAsia" w:hAnsiTheme="minorHAnsi" w:cstheme="minorHAnsi"/>
          <w:b/>
          <w:sz w:val="24"/>
          <w:szCs w:val="24"/>
        </w:rPr>
      </w:pPr>
      <w:r>
        <w:rPr>
          <w:rFonts w:asciiTheme="minorHAnsi" w:eastAsiaTheme="majorEastAsia" w:hAnsiTheme="minorHAnsi" w:cstheme="minorHAnsi"/>
          <w:b/>
          <w:sz w:val="24"/>
          <w:szCs w:val="24"/>
        </w:rPr>
        <w:t xml:space="preserve">5.1.7.  </w:t>
      </w:r>
      <w:r>
        <w:rPr>
          <w:rFonts w:asciiTheme="minorHAnsi" w:hAnsiTheme="minorHAnsi" w:cstheme="minorHAnsi"/>
          <w:sz w:val="24"/>
          <w:szCs w:val="24"/>
          <w:lang w:eastAsia="en-US"/>
        </w:rPr>
        <w:t xml:space="preserve">Kurum ve </w:t>
      </w:r>
      <w:r w:rsidRPr="00B20057">
        <w:rPr>
          <w:rFonts w:asciiTheme="minorHAnsi" w:hAnsiTheme="minorHAnsi" w:cstheme="minorHAnsi"/>
          <w:sz w:val="24"/>
          <w:szCs w:val="24"/>
          <w:lang w:eastAsia="en-US"/>
        </w:rPr>
        <w:t>kuruluş</w:t>
      </w:r>
      <w:r>
        <w:rPr>
          <w:rFonts w:asciiTheme="minorHAnsi" w:hAnsiTheme="minorHAnsi" w:cstheme="minorHAnsi"/>
          <w:sz w:val="24"/>
          <w:szCs w:val="24"/>
          <w:lang w:eastAsia="en-US"/>
        </w:rPr>
        <w:t xml:space="preserve">larda </w:t>
      </w:r>
      <w:r w:rsidRPr="00B20057">
        <w:rPr>
          <w:rFonts w:asciiTheme="minorHAnsi" w:hAnsiTheme="minorHAnsi" w:cstheme="minorHAnsi"/>
          <w:sz w:val="24"/>
          <w:szCs w:val="24"/>
          <w:lang w:eastAsia="en-US"/>
        </w:rPr>
        <w:t>görevi sona eren ya da üyelikten ayrılan kişinin akreditasyonu sona erer. Kuruluş ve kişisel olarak eğitmenlik hakkını kazanan personel veya üye kuruluştan bağımsız hareket edemez.</w:t>
      </w:r>
    </w:p>
    <w:p w:rsidR="00386924" w:rsidRPr="00661D16" w:rsidRDefault="00137C07" w:rsidP="00661D16">
      <w:pPr>
        <w:pStyle w:val="Balk2"/>
        <w:spacing w:before="120" w:after="120" w:line="240" w:lineRule="auto"/>
        <w:ind w:firstLine="708"/>
        <w:jc w:val="both"/>
        <w:rPr>
          <w:rFonts w:asciiTheme="minorHAnsi" w:hAnsiTheme="minorHAnsi" w:cstheme="minorHAnsi"/>
          <w:b/>
          <w:color w:val="0054A6"/>
          <w:sz w:val="24"/>
          <w:szCs w:val="24"/>
          <w:lang w:eastAsia="en-US"/>
        </w:rPr>
      </w:pPr>
      <w:bookmarkStart w:id="8" w:name="_Toc110323280"/>
      <w:r>
        <w:rPr>
          <w:rFonts w:asciiTheme="minorHAnsi" w:hAnsiTheme="minorHAnsi" w:cstheme="minorHAnsi"/>
          <w:b/>
          <w:color w:val="0054A6"/>
          <w:sz w:val="24"/>
          <w:szCs w:val="24"/>
          <w:lang w:eastAsia="en-US"/>
        </w:rPr>
        <w:t>5.2. Eğit</w:t>
      </w:r>
      <w:r w:rsidR="0063714A">
        <w:rPr>
          <w:rFonts w:asciiTheme="minorHAnsi" w:hAnsiTheme="minorHAnsi" w:cstheme="minorHAnsi"/>
          <w:b/>
          <w:color w:val="0054A6"/>
          <w:sz w:val="24"/>
          <w:szCs w:val="24"/>
          <w:lang w:eastAsia="en-US"/>
        </w:rPr>
        <w:t>menlerde</w:t>
      </w:r>
      <w:r w:rsidR="00386924" w:rsidRPr="00661D16">
        <w:rPr>
          <w:rFonts w:asciiTheme="minorHAnsi" w:hAnsiTheme="minorHAnsi" w:cstheme="minorHAnsi"/>
          <w:b/>
          <w:color w:val="0054A6"/>
          <w:sz w:val="24"/>
          <w:szCs w:val="24"/>
          <w:lang w:eastAsia="en-US"/>
        </w:rPr>
        <w:t xml:space="preserve"> Aranacak Genel Kriterler</w:t>
      </w:r>
      <w:bookmarkEnd w:id="8"/>
    </w:p>
    <w:p w:rsidR="00E000E4" w:rsidRPr="00661D16" w:rsidRDefault="00386924" w:rsidP="00661D16">
      <w:pPr>
        <w:spacing w:before="120" w:after="120" w:line="240" w:lineRule="auto"/>
        <w:ind w:firstLine="708"/>
        <w:jc w:val="both"/>
        <w:rPr>
          <w:rFonts w:asciiTheme="minorHAnsi" w:eastAsiaTheme="majorEastAsia" w:hAnsiTheme="minorHAnsi" w:cstheme="minorHAnsi"/>
          <w:sz w:val="24"/>
          <w:szCs w:val="24"/>
        </w:rPr>
      </w:pPr>
      <w:r w:rsidRPr="00661D16">
        <w:rPr>
          <w:rFonts w:asciiTheme="minorHAnsi" w:eastAsiaTheme="majorEastAsia" w:hAnsiTheme="minorHAnsi" w:cstheme="minorHAnsi"/>
          <w:b/>
          <w:sz w:val="24"/>
          <w:szCs w:val="24"/>
        </w:rPr>
        <w:t xml:space="preserve">5.2.1. </w:t>
      </w:r>
      <w:r w:rsidR="00FB0B26" w:rsidRPr="00661D16">
        <w:rPr>
          <w:rFonts w:asciiTheme="minorHAnsi" w:eastAsiaTheme="majorEastAsia" w:hAnsiTheme="minorHAnsi" w:cstheme="minorHAnsi"/>
          <w:sz w:val="24"/>
          <w:szCs w:val="24"/>
        </w:rPr>
        <w:t>AFAD tarafından akredite edilmiş kurum ve kuruluşun çalışanı veya üyesi olmak</w:t>
      </w:r>
      <w:r w:rsidR="000A04F0">
        <w:rPr>
          <w:rFonts w:asciiTheme="minorHAnsi" w:eastAsiaTheme="majorEastAsia" w:hAnsiTheme="minorHAnsi" w:cstheme="minorHAnsi"/>
          <w:sz w:val="24"/>
          <w:szCs w:val="24"/>
        </w:rPr>
        <w:t>.</w:t>
      </w:r>
    </w:p>
    <w:p w:rsidR="00FB0B26" w:rsidRPr="00661D16" w:rsidRDefault="00FB0B26" w:rsidP="00661D16">
      <w:pPr>
        <w:spacing w:before="120" w:after="120" w:line="240" w:lineRule="auto"/>
        <w:ind w:firstLine="708"/>
        <w:jc w:val="both"/>
        <w:rPr>
          <w:rFonts w:asciiTheme="minorHAnsi" w:eastAsiaTheme="majorEastAsia" w:hAnsiTheme="minorHAnsi" w:cstheme="minorHAnsi"/>
          <w:sz w:val="24"/>
          <w:szCs w:val="24"/>
        </w:rPr>
      </w:pPr>
      <w:r w:rsidRPr="00661D16">
        <w:rPr>
          <w:rFonts w:asciiTheme="minorHAnsi" w:eastAsiaTheme="majorEastAsia" w:hAnsiTheme="minorHAnsi" w:cstheme="minorHAnsi"/>
          <w:b/>
          <w:sz w:val="24"/>
          <w:szCs w:val="24"/>
        </w:rPr>
        <w:t>5.2.</w:t>
      </w:r>
      <w:r w:rsidR="0007418D" w:rsidRPr="00661D16">
        <w:rPr>
          <w:rFonts w:asciiTheme="minorHAnsi" w:eastAsiaTheme="majorEastAsia" w:hAnsiTheme="minorHAnsi" w:cstheme="minorHAnsi"/>
          <w:b/>
          <w:sz w:val="24"/>
          <w:szCs w:val="24"/>
        </w:rPr>
        <w:t>2</w:t>
      </w:r>
      <w:r w:rsidRPr="00661D16">
        <w:rPr>
          <w:rFonts w:asciiTheme="minorHAnsi" w:eastAsiaTheme="majorEastAsia" w:hAnsiTheme="minorHAnsi" w:cstheme="minorHAnsi"/>
          <w:b/>
          <w:sz w:val="24"/>
          <w:szCs w:val="24"/>
        </w:rPr>
        <w:t xml:space="preserve">. </w:t>
      </w:r>
      <w:r w:rsidRPr="00661D16">
        <w:rPr>
          <w:rFonts w:asciiTheme="minorHAnsi" w:eastAsiaTheme="majorEastAsia" w:hAnsiTheme="minorHAnsi" w:cstheme="minorHAnsi"/>
          <w:sz w:val="24"/>
          <w:szCs w:val="24"/>
        </w:rPr>
        <w:t xml:space="preserve">AFAD tarafından verilen </w:t>
      </w:r>
      <w:r w:rsidRPr="00A4360F">
        <w:rPr>
          <w:rFonts w:asciiTheme="minorHAnsi" w:eastAsiaTheme="majorEastAsia" w:hAnsiTheme="minorHAnsi" w:cstheme="minorHAnsi"/>
          <w:sz w:val="24"/>
          <w:szCs w:val="24"/>
        </w:rPr>
        <w:t>eğitmen eğitimi sertifika</w:t>
      </w:r>
      <w:r w:rsidR="000A04F0" w:rsidRPr="00A4360F">
        <w:rPr>
          <w:rFonts w:asciiTheme="minorHAnsi" w:eastAsiaTheme="majorEastAsia" w:hAnsiTheme="minorHAnsi" w:cstheme="minorHAnsi"/>
          <w:sz w:val="24"/>
          <w:szCs w:val="24"/>
        </w:rPr>
        <w:t>sına</w:t>
      </w:r>
      <w:r w:rsidR="000A04F0" w:rsidRPr="0063714A">
        <w:rPr>
          <w:rFonts w:asciiTheme="minorHAnsi" w:eastAsiaTheme="majorEastAsia" w:hAnsiTheme="minorHAnsi" w:cstheme="minorHAnsi"/>
          <w:color w:val="FF0000"/>
          <w:sz w:val="24"/>
          <w:szCs w:val="24"/>
        </w:rPr>
        <w:t xml:space="preserve"> </w:t>
      </w:r>
      <w:r w:rsidR="000A04F0">
        <w:rPr>
          <w:rFonts w:asciiTheme="minorHAnsi" w:eastAsiaTheme="majorEastAsia" w:hAnsiTheme="minorHAnsi" w:cstheme="minorHAnsi"/>
          <w:sz w:val="24"/>
          <w:szCs w:val="24"/>
        </w:rPr>
        <w:t>sahip olmak.</w:t>
      </w:r>
    </w:p>
    <w:p w:rsidR="001868AC" w:rsidRPr="00661D16" w:rsidRDefault="00E000E4" w:rsidP="00661D16">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eastAsiaTheme="majorEastAsia" w:hAnsiTheme="minorHAnsi" w:cstheme="minorHAnsi"/>
          <w:b/>
          <w:sz w:val="24"/>
          <w:szCs w:val="24"/>
        </w:rPr>
        <w:t>5.2.</w:t>
      </w:r>
      <w:r w:rsidR="0007418D" w:rsidRPr="00661D16">
        <w:rPr>
          <w:rFonts w:asciiTheme="minorHAnsi" w:eastAsiaTheme="majorEastAsia" w:hAnsiTheme="minorHAnsi" w:cstheme="minorHAnsi"/>
          <w:b/>
          <w:sz w:val="24"/>
          <w:szCs w:val="24"/>
        </w:rPr>
        <w:t>3</w:t>
      </w:r>
      <w:r w:rsidRPr="00661D16">
        <w:rPr>
          <w:rFonts w:asciiTheme="minorHAnsi" w:eastAsiaTheme="majorEastAsia" w:hAnsiTheme="minorHAnsi" w:cstheme="minorHAnsi"/>
          <w:b/>
          <w:sz w:val="24"/>
          <w:szCs w:val="24"/>
        </w:rPr>
        <w:t xml:space="preserve">. </w:t>
      </w:r>
      <w:r w:rsidR="002C5397" w:rsidRPr="00661D16">
        <w:rPr>
          <w:rFonts w:asciiTheme="minorHAnsi" w:eastAsiaTheme="majorEastAsia" w:hAnsiTheme="minorHAnsi" w:cstheme="minorHAnsi"/>
          <w:sz w:val="24"/>
          <w:szCs w:val="24"/>
        </w:rPr>
        <w:t xml:space="preserve">En </w:t>
      </w:r>
      <w:r w:rsidRPr="00661D16">
        <w:rPr>
          <w:rFonts w:asciiTheme="minorHAnsi" w:eastAsiaTheme="majorEastAsia" w:hAnsiTheme="minorHAnsi" w:cstheme="minorHAnsi"/>
          <w:sz w:val="24"/>
          <w:szCs w:val="24"/>
        </w:rPr>
        <w:t xml:space="preserve">az </w:t>
      </w:r>
      <w:r w:rsidR="006F6E6F" w:rsidRPr="00661D16">
        <w:rPr>
          <w:rFonts w:asciiTheme="minorHAnsi" w:eastAsiaTheme="majorEastAsia" w:hAnsiTheme="minorHAnsi" w:cstheme="minorHAnsi"/>
          <w:sz w:val="24"/>
          <w:szCs w:val="24"/>
        </w:rPr>
        <w:t>iki</w:t>
      </w:r>
      <w:r w:rsidRPr="00661D16">
        <w:rPr>
          <w:rFonts w:asciiTheme="minorHAnsi" w:eastAsiaTheme="majorEastAsia" w:hAnsiTheme="minorHAnsi" w:cstheme="minorHAnsi"/>
          <w:sz w:val="24"/>
          <w:szCs w:val="24"/>
        </w:rPr>
        <w:t xml:space="preserve"> </w:t>
      </w:r>
      <w:r w:rsidR="006F6E6F" w:rsidRPr="00661D16">
        <w:rPr>
          <w:rFonts w:asciiTheme="minorHAnsi" w:eastAsiaTheme="majorEastAsia" w:hAnsiTheme="minorHAnsi" w:cstheme="minorHAnsi"/>
          <w:sz w:val="24"/>
          <w:szCs w:val="24"/>
        </w:rPr>
        <w:t xml:space="preserve">yıllık </w:t>
      </w:r>
      <w:r w:rsidRPr="00661D16">
        <w:rPr>
          <w:rFonts w:asciiTheme="minorHAnsi" w:eastAsiaTheme="majorEastAsia" w:hAnsiTheme="minorHAnsi" w:cstheme="minorHAnsi"/>
          <w:sz w:val="24"/>
          <w:szCs w:val="24"/>
        </w:rPr>
        <w:t>yüksekokul mezunu olma</w:t>
      </w:r>
      <w:r w:rsidR="002C5397" w:rsidRPr="00661D16">
        <w:rPr>
          <w:rFonts w:asciiTheme="minorHAnsi" w:eastAsiaTheme="majorEastAsia" w:hAnsiTheme="minorHAnsi" w:cstheme="minorHAnsi"/>
          <w:sz w:val="24"/>
          <w:szCs w:val="24"/>
        </w:rPr>
        <w:t>k ya da</w:t>
      </w:r>
      <w:r w:rsidR="006F6E6F" w:rsidRPr="00661D16">
        <w:rPr>
          <w:rFonts w:asciiTheme="minorHAnsi" w:eastAsiaTheme="majorEastAsia" w:hAnsiTheme="minorHAnsi" w:cstheme="minorHAnsi"/>
          <w:sz w:val="24"/>
          <w:szCs w:val="24"/>
        </w:rPr>
        <w:t xml:space="preserve"> </w:t>
      </w:r>
      <w:r w:rsidR="006F6E6F" w:rsidRPr="00661D16">
        <w:rPr>
          <w:rFonts w:asciiTheme="minorHAnsi" w:eastAsia="Calibri" w:hAnsiTheme="minorHAnsi" w:cstheme="minorHAnsi"/>
          <w:sz w:val="24"/>
          <w:szCs w:val="24"/>
          <w:lang w:eastAsia="en-US"/>
        </w:rPr>
        <w:t>fakülte veya dört yıllık yüksekokul</w:t>
      </w:r>
      <w:r w:rsidR="00B228A3" w:rsidRPr="00661D16">
        <w:rPr>
          <w:rFonts w:asciiTheme="minorHAnsi" w:eastAsia="Calibri" w:hAnsiTheme="minorHAnsi" w:cstheme="minorHAnsi"/>
          <w:sz w:val="24"/>
          <w:szCs w:val="24"/>
          <w:lang w:eastAsia="en-US"/>
        </w:rPr>
        <w:t xml:space="preserve"> son sınıf öğrencisi olmak. Daha önceden eğitmen eğitimine katılmış ve sertifika almış </w:t>
      </w:r>
      <w:r w:rsidR="00B228A3" w:rsidRPr="00661D16">
        <w:rPr>
          <w:rFonts w:asciiTheme="minorHAnsi" w:eastAsia="Calibri" w:hAnsiTheme="minorHAnsi" w:cstheme="minorHAnsi"/>
          <w:sz w:val="24"/>
          <w:szCs w:val="24"/>
          <w:lang w:eastAsia="en-US"/>
        </w:rPr>
        <w:lastRenderedPageBreak/>
        <w:t>eğitmenler ile sertifika süresi dolmuş ve güncelleme eğitimine tabi tutulacak eğitmenler</w:t>
      </w:r>
      <w:r w:rsidR="00470EC2">
        <w:rPr>
          <w:rFonts w:asciiTheme="minorHAnsi" w:eastAsia="Calibri" w:hAnsiTheme="minorHAnsi" w:cstheme="minorHAnsi"/>
          <w:sz w:val="24"/>
          <w:szCs w:val="24"/>
          <w:lang w:eastAsia="en-US"/>
        </w:rPr>
        <w:t xml:space="preserve"> için bu madde şartı aranmaz</w:t>
      </w:r>
      <w:r w:rsidR="00B228A3" w:rsidRPr="00661D16">
        <w:rPr>
          <w:rFonts w:asciiTheme="minorHAnsi" w:eastAsia="Calibri" w:hAnsiTheme="minorHAnsi" w:cstheme="minorHAnsi"/>
          <w:sz w:val="24"/>
          <w:szCs w:val="24"/>
          <w:lang w:eastAsia="en-US"/>
        </w:rPr>
        <w:t>.</w:t>
      </w:r>
    </w:p>
    <w:p w:rsidR="001868AC" w:rsidRPr="00661D16" w:rsidRDefault="0007418D" w:rsidP="00661D16">
      <w:pPr>
        <w:spacing w:before="120" w:after="120" w:line="240" w:lineRule="auto"/>
        <w:ind w:firstLine="708"/>
        <w:jc w:val="both"/>
        <w:rPr>
          <w:rFonts w:asciiTheme="minorHAnsi" w:eastAsia="Calibri" w:hAnsiTheme="minorHAnsi" w:cstheme="minorHAnsi"/>
          <w:color w:val="000000" w:themeColor="text1"/>
          <w:sz w:val="24"/>
          <w:szCs w:val="24"/>
          <w:lang w:eastAsia="en-US"/>
        </w:rPr>
      </w:pPr>
      <w:r w:rsidRPr="00661D16">
        <w:rPr>
          <w:rFonts w:asciiTheme="minorHAnsi" w:eastAsia="Calibri" w:hAnsiTheme="minorHAnsi" w:cstheme="minorHAnsi"/>
          <w:b/>
          <w:sz w:val="24"/>
          <w:szCs w:val="24"/>
          <w:lang w:eastAsia="en-US"/>
        </w:rPr>
        <w:t>5.2.4</w:t>
      </w:r>
      <w:r w:rsidR="001868AC" w:rsidRPr="00661D16">
        <w:rPr>
          <w:rFonts w:asciiTheme="minorHAnsi" w:eastAsia="Calibri" w:hAnsiTheme="minorHAnsi" w:cstheme="minorHAnsi"/>
          <w:b/>
          <w:sz w:val="24"/>
          <w:szCs w:val="24"/>
          <w:lang w:eastAsia="en-US"/>
        </w:rPr>
        <w:t>.</w:t>
      </w:r>
      <w:r w:rsidR="001868AC" w:rsidRPr="00661D16">
        <w:rPr>
          <w:rFonts w:asciiTheme="minorHAnsi" w:eastAsia="Calibri" w:hAnsiTheme="minorHAnsi" w:cstheme="minorHAnsi"/>
          <w:sz w:val="24"/>
          <w:szCs w:val="24"/>
          <w:lang w:eastAsia="en-US"/>
        </w:rPr>
        <w:t xml:space="preserve"> </w:t>
      </w:r>
      <w:r w:rsidR="001868AC" w:rsidRPr="00661D16">
        <w:rPr>
          <w:rFonts w:asciiTheme="minorHAnsi" w:eastAsia="Calibri" w:hAnsiTheme="minorHAnsi" w:cstheme="minorHAnsi"/>
          <w:color w:val="000000" w:themeColor="text1"/>
          <w:sz w:val="24"/>
          <w:szCs w:val="24"/>
          <w:lang w:eastAsia="en-US"/>
        </w:rPr>
        <w:t xml:space="preserve">Yurtiçi ve yurt dışında herhangi bir seyahat engeli </w:t>
      </w:r>
      <w:r w:rsidR="000A04F0">
        <w:rPr>
          <w:rFonts w:asciiTheme="minorHAnsi" w:eastAsia="Calibri" w:hAnsiTheme="minorHAnsi" w:cstheme="minorHAnsi"/>
          <w:color w:val="000000" w:themeColor="text1"/>
          <w:sz w:val="24"/>
          <w:szCs w:val="24"/>
          <w:lang w:eastAsia="en-US"/>
        </w:rPr>
        <w:t>bulunmamak.</w:t>
      </w:r>
    </w:p>
    <w:p w:rsidR="001868AC" w:rsidRDefault="0007418D" w:rsidP="00661D16">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eastAsia="Calibri" w:hAnsiTheme="minorHAnsi" w:cstheme="minorHAnsi"/>
          <w:b/>
          <w:color w:val="000000" w:themeColor="text1"/>
          <w:sz w:val="24"/>
          <w:szCs w:val="24"/>
          <w:lang w:eastAsia="en-US"/>
        </w:rPr>
        <w:t>5.2.5</w:t>
      </w:r>
      <w:r w:rsidR="001868AC" w:rsidRPr="00661D16">
        <w:rPr>
          <w:rFonts w:asciiTheme="minorHAnsi" w:eastAsia="Calibri" w:hAnsiTheme="minorHAnsi" w:cstheme="minorHAnsi"/>
          <w:b/>
          <w:color w:val="000000" w:themeColor="text1"/>
          <w:sz w:val="24"/>
          <w:szCs w:val="24"/>
          <w:lang w:eastAsia="en-US"/>
        </w:rPr>
        <w:t>.</w:t>
      </w:r>
      <w:r w:rsidR="001868AC" w:rsidRPr="00661D16">
        <w:rPr>
          <w:rFonts w:asciiTheme="minorHAnsi" w:eastAsia="Calibri" w:hAnsiTheme="minorHAnsi" w:cstheme="minorHAnsi"/>
          <w:color w:val="000000" w:themeColor="text1"/>
          <w:sz w:val="24"/>
          <w:szCs w:val="24"/>
          <w:lang w:eastAsia="en-US"/>
        </w:rPr>
        <w:t xml:space="preserve"> AFAD Gönüllülük Sistemi’nde “D</w:t>
      </w:r>
      <w:r w:rsidR="001868AC" w:rsidRPr="00661D16">
        <w:rPr>
          <w:rFonts w:asciiTheme="minorHAnsi" w:eastAsia="Calibri" w:hAnsiTheme="minorHAnsi" w:cstheme="minorHAnsi"/>
          <w:sz w:val="24"/>
          <w:szCs w:val="24"/>
          <w:lang w:eastAsia="en-US"/>
        </w:rPr>
        <w:t xml:space="preserve">estek AFAD Gönüllüsü” olarak kayıtlı olmak ve sistemde bulunan “Birey ve Aileler için Afet Bilinci Eğitimi” uzaktan eğitim programını tamamlamış </w:t>
      </w:r>
      <w:r w:rsidR="000A04F0">
        <w:rPr>
          <w:rFonts w:asciiTheme="minorHAnsi" w:eastAsia="Calibri" w:hAnsiTheme="minorHAnsi" w:cstheme="minorHAnsi"/>
          <w:sz w:val="24"/>
          <w:szCs w:val="24"/>
          <w:lang w:eastAsia="en-US"/>
        </w:rPr>
        <w:t>olmak.</w:t>
      </w:r>
    </w:p>
    <w:p w:rsidR="00137C07" w:rsidRPr="00661D16" w:rsidRDefault="00137C07" w:rsidP="00137C07">
      <w:pPr>
        <w:pStyle w:val="Balk2"/>
        <w:spacing w:before="120" w:after="120" w:line="240" w:lineRule="auto"/>
        <w:ind w:firstLine="708"/>
        <w:jc w:val="both"/>
        <w:rPr>
          <w:rFonts w:asciiTheme="minorHAnsi" w:hAnsiTheme="minorHAnsi" w:cstheme="minorHAnsi"/>
          <w:b/>
          <w:color w:val="0054A6"/>
          <w:sz w:val="24"/>
          <w:szCs w:val="24"/>
          <w:lang w:eastAsia="en-US"/>
        </w:rPr>
      </w:pPr>
      <w:bookmarkStart w:id="9" w:name="_Toc110323281"/>
      <w:r>
        <w:rPr>
          <w:rFonts w:asciiTheme="minorHAnsi" w:hAnsiTheme="minorHAnsi" w:cstheme="minorHAnsi"/>
          <w:b/>
          <w:color w:val="0054A6"/>
          <w:sz w:val="24"/>
          <w:szCs w:val="24"/>
          <w:lang w:eastAsia="en-US"/>
        </w:rPr>
        <w:t xml:space="preserve">5.3. Eğitim Ortamında </w:t>
      </w:r>
      <w:r w:rsidRPr="00661D16">
        <w:rPr>
          <w:rFonts w:asciiTheme="minorHAnsi" w:hAnsiTheme="minorHAnsi" w:cstheme="minorHAnsi"/>
          <w:b/>
          <w:color w:val="0054A6"/>
          <w:sz w:val="24"/>
          <w:szCs w:val="24"/>
          <w:lang w:eastAsia="en-US"/>
        </w:rPr>
        <w:t>Aranacak Genel Kriterler</w:t>
      </w:r>
      <w:bookmarkEnd w:id="9"/>
    </w:p>
    <w:p w:rsidR="00137C07" w:rsidRDefault="00137C07" w:rsidP="00137C07">
      <w:pPr>
        <w:spacing w:before="120" w:after="120" w:line="240" w:lineRule="auto"/>
        <w:ind w:firstLine="708"/>
        <w:jc w:val="both"/>
        <w:rPr>
          <w:rFonts w:asciiTheme="minorHAnsi" w:eastAsia="Calibri" w:hAnsiTheme="minorHAnsi" w:cstheme="minorHAnsi"/>
          <w:sz w:val="24"/>
          <w:szCs w:val="24"/>
          <w:lang w:eastAsia="en-US"/>
        </w:rPr>
      </w:pPr>
      <w:r>
        <w:rPr>
          <w:rFonts w:asciiTheme="minorHAnsi" w:eastAsia="Calibri" w:hAnsiTheme="minorHAnsi" w:cstheme="minorHAnsi"/>
          <w:b/>
          <w:sz w:val="24"/>
          <w:szCs w:val="24"/>
          <w:lang w:eastAsia="en-US"/>
        </w:rPr>
        <w:t xml:space="preserve">5.3.1. </w:t>
      </w:r>
      <w:r>
        <w:rPr>
          <w:rFonts w:asciiTheme="minorHAnsi" w:eastAsia="Calibri" w:hAnsiTheme="minorHAnsi" w:cstheme="minorHAnsi"/>
          <w:sz w:val="24"/>
          <w:szCs w:val="24"/>
          <w:lang w:eastAsia="en-US"/>
        </w:rPr>
        <w:t>Eğitim ortamının</w:t>
      </w:r>
    </w:p>
    <w:p w:rsidR="00137C07" w:rsidRDefault="00137C07" w:rsidP="00137C07">
      <w:pPr>
        <w:pStyle w:val="ListeParagraf"/>
        <w:numPr>
          <w:ilvl w:val="0"/>
          <w:numId w:val="47"/>
        </w:numPr>
        <w:spacing w:before="120" w:after="120" w:line="240" w:lineRule="auto"/>
        <w:jc w:val="both"/>
        <w:rPr>
          <w:rFonts w:asciiTheme="minorHAnsi" w:hAnsiTheme="minorHAnsi" w:cstheme="minorHAnsi"/>
          <w:sz w:val="24"/>
          <w:szCs w:val="24"/>
        </w:rPr>
      </w:pPr>
      <w:r w:rsidRPr="00137C07">
        <w:rPr>
          <w:rFonts w:asciiTheme="minorHAnsi" w:hAnsiTheme="minorHAnsi" w:cstheme="minorHAnsi"/>
          <w:sz w:val="24"/>
          <w:szCs w:val="24"/>
        </w:rPr>
        <w:t xml:space="preserve">“U Biçiminde Oturma </w:t>
      </w:r>
      <w:proofErr w:type="spellStart"/>
      <w:r w:rsidRPr="00137C07">
        <w:rPr>
          <w:rFonts w:asciiTheme="minorHAnsi" w:hAnsiTheme="minorHAnsi" w:cstheme="minorHAnsi"/>
          <w:sz w:val="24"/>
          <w:szCs w:val="24"/>
        </w:rPr>
        <w:t>Düzeni”nde</w:t>
      </w:r>
      <w:proofErr w:type="spellEnd"/>
      <w:r w:rsidRPr="00137C07">
        <w:rPr>
          <w:rFonts w:asciiTheme="minorHAnsi" w:hAnsiTheme="minorHAnsi" w:cstheme="minorHAnsi"/>
          <w:sz w:val="24"/>
          <w:szCs w:val="24"/>
        </w:rPr>
        <w:t>, en az 30 (otuz) kişinin yüz yüze eğitim alabileceği, yeterli donanıma sahip eğitim salonuna,</w:t>
      </w:r>
    </w:p>
    <w:p w:rsidR="00137C07" w:rsidRDefault="00137C07" w:rsidP="00137C07">
      <w:pPr>
        <w:pStyle w:val="ListeParagraf"/>
        <w:numPr>
          <w:ilvl w:val="0"/>
          <w:numId w:val="47"/>
        </w:numPr>
        <w:spacing w:before="120" w:after="120" w:line="240" w:lineRule="auto"/>
        <w:jc w:val="both"/>
        <w:rPr>
          <w:rFonts w:asciiTheme="minorHAnsi" w:hAnsiTheme="minorHAnsi" w:cstheme="minorHAnsi"/>
          <w:sz w:val="24"/>
          <w:szCs w:val="24"/>
        </w:rPr>
      </w:pPr>
      <w:r w:rsidRPr="00137C07">
        <w:rPr>
          <w:rFonts w:asciiTheme="minorHAnsi" w:hAnsiTheme="minorHAnsi" w:cstheme="minorHAnsi"/>
          <w:sz w:val="24"/>
          <w:szCs w:val="24"/>
        </w:rPr>
        <w:t xml:space="preserve">Küçük grup çalışmaları için gerekli donanımı olan yeterli sayıda salona, </w:t>
      </w:r>
    </w:p>
    <w:p w:rsidR="00137C07" w:rsidRPr="00137C07" w:rsidRDefault="00137C07" w:rsidP="00137C07">
      <w:pPr>
        <w:pStyle w:val="ListeParagraf"/>
        <w:numPr>
          <w:ilvl w:val="0"/>
          <w:numId w:val="47"/>
        </w:numPr>
        <w:spacing w:before="120" w:after="120" w:line="240" w:lineRule="auto"/>
        <w:jc w:val="both"/>
        <w:rPr>
          <w:rFonts w:asciiTheme="minorHAnsi" w:hAnsiTheme="minorHAnsi" w:cstheme="minorHAnsi"/>
          <w:sz w:val="24"/>
          <w:szCs w:val="24"/>
        </w:rPr>
      </w:pPr>
      <w:r w:rsidRPr="00137C07">
        <w:rPr>
          <w:rFonts w:asciiTheme="minorHAnsi" w:hAnsiTheme="minorHAnsi" w:cstheme="minorHAnsi"/>
          <w:sz w:val="24"/>
          <w:szCs w:val="24"/>
        </w:rPr>
        <w:t xml:space="preserve">Eğitim süresince sosyal ihtiyaçların karşılanabileceği uygun alanlara, </w:t>
      </w:r>
    </w:p>
    <w:p w:rsidR="00137C07" w:rsidRPr="00137C07" w:rsidRDefault="00137C07" w:rsidP="00137C07">
      <w:pPr>
        <w:spacing w:before="120" w:after="120" w:line="240" w:lineRule="auto"/>
        <w:ind w:firstLine="708"/>
        <w:jc w:val="both"/>
        <w:rPr>
          <w:rFonts w:asciiTheme="minorHAnsi" w:eastAsia="Calibri" w:hAnsiTheme="minorHAnsi" w:cstheme="minorHAnsi"/>
          <w:sz w:val="24"/>
          <w:szCs w:val="24"/>
          <w:lang w:eastAsia="en-US"/>
        </w:rPr>
      </w:pPr>
      <w:proofErr w:type="gramStart"/>
      <w:r w:rsidRPr="00137C07">
        <w:rPr>
          <w:rFonts w:asciiTheme="minorHAnsi" w:eastAsia="Calibri" w:hAnsiTheme="minorHAnsi" w:cstheme="minorHAnsi"/>
          <w:sz w:val="24"/>
          <w:szCs w:val="24"/>
          <w:lang w:eastAsia="en-US"/>
        </w:rPr>
        <w:t>sahip</w:t>
      </w:r>
      <w:proofErr w:type="gramEnd"/>
      <w:r w:rsidRPr="00137C07">
        <w:rPr>
          <w:rFonts w:asciiTheme="minorHAnsi" w:eastAsia="Calibri" w:hAnsiTheme="minorHAnsi" w:cstheme="minorHAnsi"/>
          <w:sz w:val="24"/>
          <w:szCs w:val="24"/>
          <w:lang w:eastAsia="en-US"/>
        </w:rPr>
        <w:t xml:space="preserve"> olması gereklidir.</w:t>
      </w:r>
    </w:p>
    <w:p w:rsidR="00137C07" w:rsidRPr="00137C07" w:rsidRDefault="00137C07" w:rsidP="00137C07">
      <w:pPr>
        <w:spacing w:before="120" w:after="120" w:line="240" w:lineRule="auto"/>
        <w:ind w:firstLine="708"/>
        <w:jc w:val="both"/>
        <w:rPr>
          <w:rFonts w:asciiTheme="minorHAnsi" w:eastAsia="Calibri" w:hAnsiTheme="minorHAnsi" w:cstheme="minorHAnsi"/>
          <w:sz w:val="24"/>
          <w:szCs w:val="24"/>
          <w:lang w:eastAsia="en-US"/>
        </w:rPr>
      </w:pPr>
      <w:r>
        <w:rPr>
          <w:rFonts w:asciiTheme="minorHAnsi" w:eastAsia="Calibri" w:hAnsiTheme="minorHAnsi" w:cstheme="minorHAnsi"/>
          <w:b/>
          <w:sz w:val="24"/>
          <w:szCs w:val="24"/>
          <w:lang w:eastAsia="en-US"/>
        </w:rPr>
        <w:t xml:space="preserve">5.3.2. </w:t>
      </w:r>
      <w:r w:rsidRPr="00137C07">
        <w:rPr>
          <w:rFonts w:asciiTheme="minorHAnsi" w:eastAsia="Calibri" w:hAnsiTheme="minorHAnsi" w:cstheme="minorHAnsi"/>
          <w:sz w:val="24"/>
          <w:szCs w:val="24"/>
          <w:lang w:eastAsia="en-US"/>
        </w:rPr>
        <w:t xml:space="preserve">“U Biçiminde Oturma </w:t>
      </w:r>
      <w:proofErr w:type="spellStart"/>
      <w:r w:rsidRPr="00137C07">
        <w:rPr>
          <w:rFonts w:asciiTheme="minorHAnsi" w:eastAsia="Calibri" w:hAnsiTheme="minorHAnsi" w:cstheme="minorHAnsi"/>
          <w:sz w:val="24"/>
          <w:szCs w:val="24"/>
          <w:lang w:eastAsia="en-US"/>
        </w:rPr>
        <w:t>Düzeni”nde</w:t>
      </w:r>
      <w:proofErr w:type="spellEnd"/>
      <w:r w:rsidRPr="00137C07">
        <w:rPr>
          <w:rFonts w:asciiTheme="minorHAnsi" w:eastAsia="Calibri" w:hAnsiTheme="minorHAnsi" w:cstheme="minorHAnsi"/>
          <w:sz w:val="24"/>
          <w:szCs w:val="24"/>
          <w:lang w:eastAsia="en-US"/>
        </w:rPr>
        <w:t xml:space="preserve"> eğitim salonunun bulunmadığı durumlarda; “Sıralı (Geleneksel) Oturma Düzeni” veya diğer oturma düzenleri de kullanılabilir.</w:t>
      </w:r>
    </w:p>
    <w:p w:rsidR="00137C07" w:rsidRPr="00137C07" w:rsidRDefault="00137C07" w:rsidP="00137C07">
      <w:pPr>
        <w:spacing w:before="120" w:after="120" w:line="240" w:lineRule="auto"/>
        <w:ind w:firstLine="708"/>
        <w:jc w:val="both"/>
        <w:rPr>
          <w:rFonts w:asciiTheme="minorHAnsi" w:eastAsia="Calibri" w:hAnsiTheme="minorHAnsi" w:cstheme="minorHAnsi"/>
          <w:sz w:val="24"/>
          <w:szCs w:val="24"/>
          <w:lang w:eastAsia="en-US"/>
        </w:rPr>
      </w:pPr>
      <w:r>
        <w:rPr>
          <w:rFonts w:asciiTheme="minorHAnsi" w:eastAsia="Calibri" w:hAnsiTheme="minorHAnsi" w:cstheme="minorHAnsi"/>
          <w:b/>
          <w:sz w:val="24"/>
          <w:szCs w:val="24"/>
          <w:lang w:eastAsia="en-US"/>
        </w:rPr>
        <w:t xml:space="preserve">5.3.3. </w:t>
      </w:r>
      <w:r w:rsidRPr="00137C07">
        <w:rPr>
          <w:rFonts w:asciiTheme="minorHAnsi" w:eastAsia="Calibri" w:hAnsiTheme="minorHAnsi" w:cstheme="minorHAnsi"/>
          <w:sz w:val="24"/>
          <w:szCs w:val="24"/>
          <w:lang w:eastAsia="en-US"/>
        </w:rPr>
        <w:t>Eğitim salonunda;</w:t>
      </w:r>
    </w:p>
    <w:p w:rsidR="00137C07" w:rsidRDefault="00137C07" w:rsidP="00137C07">
      <w:pPr>
        <w:pStyle w:val="ListeParagraf"/>
        <w:numPr>
          <w:ilvl w:val="0"/>
          <w:numId w:val="48"/>
        </w:numPr>
        <w:spacing w:before="120" w:after="120" w:line="240" w:lineRule="auto"/>
        <w:jc w:val="both"/>
        <w:rPr>
          <w:rFonts w:asciiTheme="minorHAnsi" w:hAnsiTheme="minorHAnsi" w:cstheme="minorHAnsi"/>
          <w:sz w:val="24"/>
          <w:szCs w:val="24"/>
        </w:rPr>
      </w:pPr>
      <w:r w:rsidRPr="00137C07">
        <w:rPr>
          <w:rFonts w:asciiTheme="minorHAnsi" w:hAnsiTheme="minorHAnsi" w:cstheme="minorHAnsi"/>
          <w:sz w:val="24"/>
          <w:szCs w:val="24"/>
        </w:rPr>
        <w:t>İnternet Erişimi Olan Bilgisayar,</w:t>
      </w:r>
    </w:p>
    <w:p w:rsidR="00137C07" w:rsidRDefault="00137C07" w:rsidP="00137C07">
      <w:pPr>
        <w:pStyle w:val="ListeParagraf"/>
        <w:numPr>
          <w:ilvl w:val="0"/>
          <w:numId w:val="48"/>
        </w:numPr>
        <w:spacing w:before="120" w:after="120" w:line="240" w:lineRule="auto"/>
        <w:jc w:val="both"/>
        <w:rPr>
          <w:rFonts w:asciiTheme="minorHAnsi" w:hAnsiTheme="minorHAnsi" w:cstheme="minorHAnsi"/>
          <w:sz w:val="24"/>
          <w:szCs w:val="24"/>
        </w:rPr>
      </w:pPr>
      <w:r w:rsidRPr="00137C07">
        <w:rPr>
          <w:rFonts w:asciiTheme="minorHAnsi" w:hAnsiTheme="minorHAnsi" w:cstheme="minorHAnsi"/>
          <w:sz w:val="24"/>
          <w:szCs w:val="24"/>
        </w:rPr>
        <w:t>Projeksiyon Cihazı ve Perdesi</w:t>
      </w:r>
      <w:r w:rsidR="00240D0A">
        <w:rPr>
          <w:rFonts w:asciiTheme="minorHAnsi" w:hAnsiTheme="minorHAnsi" w:cstheme="minorHAnsi"/>
          <w:sz w:val="24"/>
          <w:szCs w:val="24"/>
        </w:rPr>
        <w:t>, TV</w:t>
      </w:r>
      <w:r w:rsidRPr="00137C07">
        <w:rPr>
          <w:rFonts w:asciiTheme="minorHAnsi" w:hAnsiTheme="minorHAnsi" w:cstheme="minorHAnsi"/>
          <w:sz w:val="24"/>
          <w:szCs w:val="24"/>
        </w:rPr>
        <w:t xml:space="preserve"> veya Akıllı Tahta,</w:t>
      </w:r>
    </w:p>
    <w:p w:rsidR="00137C07" w:rsidRDefault="00137C07" w:rsidP="00137C07">
      <w:pPr>
        <w:pStyle w:val="ListeParagraf"/>
        <w:numPr>
          <w:ilvl w:val="0"/>
          <w:numId w:val="48"/>
        </w:numPr>
        <w:spacing w:before="120" w:after="120" w:line="240" w:lineRule="auto"/>
        <w:jc w:val="both"/>
        <w:rPr>
          <w:rFonts w:asciiTheme="minorHAnsi" w:hAnsiTheme="minorHAnsi" w:cstheme="minorHAnsi"/>
          <w:sz w:val="24"/>
          <w:szCs w:val="24"/>
        </w:rPr>
      </w:pPr>
      <w:r w:rsidRPr="00137C07">
        <w:rPr>
          <w:rFonts w:asciiTheme="minorHAnsi" w:hAnsiTheme="minorHAnsi" w:cstheme="minorHAnsi"/>
          <w:sz w:val="24"/>
          <w:szCs w:val="24"/>
        </w:rPr>
        <w:t>Duvara Monte Yazı Tahtası veya Ayaklı Yazı Tahtası (en az 50c</w:t>
      </w:r>
      <w:r>
        <w:rPr>
          <w:rFonts w:asciiTheme="minorHAnsi" w:hAnsiTheme="minorHAnsi" w:cstheme="minorHAnsi"/>
          <w:sz w:val="24"/>
          <w:szCs w:val="24"/>
        </w:rPr>
        <w:t>m x70cm) ve Yazı Tahtası Kâğıdı,</w:t>
      </w:r>
    </w:p>
    <w:p w:rsidR="00137C07" w:rsidRPr="00137C07" w:rsidRDefault="00137C07" w:rsidP="00137C07">
      <w:pPr>
        <w:spacing w:before="120" w:after="120" w:line="240" w:lineRule="auto"/>
        <w:ind w:left="708"/>
        <w:jc w:val="both"/>
        <w:rPr>
          <w:rFonts w:asciiTheme="minorHAnsi" w:hAnsiTheme="minorHAnsi" w:cstheme="minorHAnsi"/>
          <w:sz w:val="24"/>
          <w:szCs w:val="24"/>
        </w:rPr>
      </w:pPr>
      <w:proofErr w:type="gramStart"/>
      <w:r w:rsidRPr="00137C07">
        <w:rPr>
          <w:rFonts w:asciiTheme="minorHAnsi" w:hAnsiTheme="minorHAnsi" w:cstheme="minorHAnsi"/>
          <w:sz w:val="24"/>
          <w:szCs w:val="24"/>
        </w:rPr>
        <w:t>bulunması</w:t>
      </w:r>
      <w:proofErr w:type="gramEnd"/>
      <w:r w:rsidRPr="00137C07">
        <w:rPr>
          <w:rFonts w:asciiTheme="minorHAnsi" w:hAnsiTheme="minorHAnsi" w:cstheme="minorHAnsi"/>
          <w:sz w:val="24"/>
          <w:szCs w:val="24"/>
        </w:rPr>
        <w:t xml:space="preserve"> zorunludur.</w:t>
      </w:r>
    </w:p>
    <w:p w:rsidR="003871B1" w:rsidRDefault="003871B1" w:rsidP="003871B1">
      <w:pPr>
        <w:pStyle w:val="Balk2"/>
        <w:spacing w:before="120" w:after="120" w:line="240" w:lineRule="auto"/>
        <w:ind w:firstLine="708"/>
        <w:jc w:val="both"/>
        <w:rPr>
          <w:rFonts w:asciiTheme="minorHAnsi" w:hAnsiTheme="minorHAnsi" w:cstheme="minorHAnsi"/>
          <w:b/>
          <w:color w:val="0054A6"/>
          <w:sz w:val="32"/>
          <w:szCs w:val="32"/>
          <w:lang w:eastAsia="en-US"/>
        </w:rPr>
      </w:pPr>
      <w:bookmarkStart w:id="10" w:name="_Toc110323282"/>
      <w:r>
        <w:rPr>
          <w:rFonts w:asciiTheme="minorHAnsi" w:hAnsiTheme="minorHAnsi" w:cstheme="minorHAnsi"/>
          <w:b/>
          <w:color w:val="0054A6"/>
          <w:sz w:val="32"/>
          <w:szCs w:val="32"/>
          <w:lang w:eastAsia="en-US"/>
        </w:rPr>
        <w:t xml:space="preserve">6. </w:t>
      </w:r>
      <w:r w:rsidR="0063714A">
        <w:rPr>
          <w:rFonts w:asciiTheme="minorHAnsi" w:hAnsiTheme="minorHAnsi" w:cstheme="minorHAnsi"/>
          <w:b/>
          <w:color w:val="0054A6"/>
          <w:sz w:val="32"/>
          <w:szCs w:val="32"/>
          <w:lang w:eastAsia="en-US"/>
        </w:rPr>
        <w:t xml:space="preserve">Etik </w:t>
      </w:r>
      <w:r w:rsidR="00E42671">
        <w:rPr>
          <w:rFonts w:asciiTheme="minorHAnsi" w:hAnsiTheme="minorHAnsi" w:cstheme="minorHAnsi"/>
          <w:b/>
          <w:color w:val="0054A6"/>
          <w:sz w:val="32"/>
          <w:szCs w:val="32"/>
          <w:lang w:eastAsia="en-US"/>
        </w:rPr>
        <w:t xml:space="preserve">Davranış </w:t>
      </w:r>
      <w:r w:rsidR="0063714A">
        <w:rPr>
          <w:rFonts w:asciiTheme="minorHAnsi" w:hAnsiTheme="minorHAnsi" w:cstheme="minorHAnsi"/>
          <w:b/>
          <w:color w:val="0054A6"/>
          <w:sz w:val="32"/>
          <w:szCs w:val="32"/>
          <w:lang w:eastAsia="en-US"/>
        </w:rPr>
        <w:t>İlkeler</w:t>
      </w:r>
      <w:bookmarkEnd w:id="10"/>
    </w:p>
    <w:p w:rsidR="003871B1" w:rsidRPr="00661D16" w:rsidRDefault="003871B1" w:rsidP="003871B1">
      <w:pPr>
        <w:pStyle w:val="Balk2"/>
        <w:spacing w:before="120" w:after="120" w:line="240" w:lineRule="auto"/>
        <w:ind w:firstLine="708"/>
        <w:jc w:val="both"/>
        <w:rPr>
          <w:rFonts w:asciiTheme="minorHAnsi" w:hAnsiTheme="minorHAnsi" w:cstheme="minorHAnsi"/>
          <w:b/>
          <w:color w:val="0054A6"/>
          <w:sz w:val="24"/>
          <w:szCs w:val="24"/>
          <w:lang w:eastAsia="en-US"/>
        </w:rPr>
      </w:pPr>
      <w:bookmarkStart w:id="11" w:name="_Toc110323283"/>
      <w:r>
        <w:rPr>
          <w:rFonts w:asciiTheme="minorHAnsi" w:hAnsiTheme="minorHAnsi" w:cstheme="minorHAnsi"/>
          <w:b/>
          <w:color w:val="0054A6"/>
          <w:sz w:val="24"/>
          <w:szCs w:val="24"/>
          <w:lang w:eastAsia="en-US"/>
        </w:rPr>
        <w:t>6.1.</w:t>
      </w:r>
      <w:r w:rsidR="00EB79A3">
        <w:rPr>
          <w:rFonts w:asciiTheme="minorHAnsi" w:hAnsiTheme="minorHAnsi" w:cstheme="minorHAnsi"/>
          <w:b/>
          <w:color w:val="0054A6"/>
          <w:sz w:val="24"/>
          <w:szCs w:val="24"/>
          <w:lang w:eastAsia="en-US"/>
        </w:rPr>
        <w:t xml:space="preserve"> Kurum ve Kuruluşlar</w:t>
      </w:r>
      <w:r w:rsidR="0063714A">
        <w:rPr>
          <w:rFonts w:asciiTheme="minorHAnsi" w:hAnsiTheme="minorHAnsi" w:cstheme="minorHAnsi"/>
          <w:b/>
          <w:color w:val="0054A6"/>
          <w:sz w:val="24"/>
          <w:szCs w:val="24"/>
          <w:lang w:eastAsia="en-US"/>
        </w:rPr>
        <w:t xml:space="preserve"> Tarafından </w:t>
      </w:r>
      <w:r w:rsidR="00EB79A3">
        <w:rPr>
          <w:rFonts w:asciiTheme="minorHAnsi" w:hAnsiTheme="minorHAnsi" w:cstheme="minorHAnsi"/>
          <w:b/>
          <w:color w:val="0054A6"/>
          <w:sz w:val="24"/>
          <w:szCs w:val="24"/>
          <w:lang w:eastAsia="en-US"/>
        </w:rPr>
        <w:t>Uy</w:t>
      </w:r>
      <w:r w:rsidR="0063714A">
        <w:rPr>
          <w:rFonts w:asciiTheme="minorHAnsi" w:hAnsiTheme="minorHAnsi" w:cstheme="minorHAnsi"/>
          <w:b/>
          <w:color w:val="0054A6"/>
          <w:sz w:val="24"/>
          <w:szCs w:val="24"/>
          <w:lang w:eastAsia="en-US"/>
        </w:rPr>
        <w:t>ulması Gereken Etik</w:t>
      </w:r>
      <w:r w:rsidR="00E42671">
        <w:rPr>
          <w:rFonts w:asciiTheme="minorHAnsi" w:hAnsiTheme="minorHAnsi" w:cstheme="minorHAnsi"/>
          <w:b/>
          <w:color w:val="0054A6"/>
          <w:sz w:val="24"/>
          <w:szCs w:val="24"/>
          <w:lang w:eastAsia="en-US"/>
        </w:rPr>
        <w:t xml:space="preserve"> Davranış</w:t>
      </w:r>
      <w:r w:rsidR="0063714A">
        <w:rPr>
          <w:rFonts w:asciiTheme="minorHAnsi" w:hAnsiTheme="minorHAnsi" w:cstheme="minorHAnsi"/>
          <w:b/>
          <w:color w:val="0054A6"/>
          <w:sz w:val="24"/>
          <w:szCs w:val="24"/>
          <w:lang w:eastAsia="en-US"/>
        </w:rPr>
        <w:t xml:space="preserve"> İlkeler</w:t>
      </w:r>
      <w:bookmarkEnd w:id="11"/>
    </w:p>
    <w:p w:rsidR="003871B1" w:rsidRPr="00661D16" w:rsidRDefault="003871B1" w:rsidP="003871B1">
      <w:pPr>
        <w:spacing w:before="120" w:after="120" w:line="240" w:lineRule="auto"/>
        <w:ind w:firstLine="708"/>
        <w:jc w:val="both"/>
        <w:rPr>
          <w:rFonts w:asciiTheme="minorHAnsi" w:hAnsiTheme="minorHAnsi" w:cstheme="minorHAnsi"/>
          <w:sz w:val="24"/>
          <w:szCs w:val="24"/>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1.1</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Kurum ve kuruluş, </w:t>
      </w:r>
      <w:r>
        <w:rPr>
          <w:rFonts w:asciiTheme="minorHAnsi" w:hAnsiTheme="minorHAnsi" w:cstheme="minorHAnsi"/>
          <w:sz w:val="24"/>
          <w:szCs w:val="24"/>
          <w:lang w:eastAsia="en-US"/>
        </w:rPr>
        <w:t xml:space="preserve">eğitimleri </w:t>
      </w:r>
      <w:r w:rsidRPr="00661D16">
        <w:rPr>
          <w:rFonts w:asciiTheme="minorHAnsi" w:hAnsiTheme="minorHAnsi" w:cstheme="minorHAnsi"/>
          <w:sz w:val="24"/>
          <w:szCs w:val="24"/>
          <w:lang w:eastAsia="en-US"/>
        </w:rPr>
        <w:t>kamu yararı dışında veya kar amacı için kullanamaz.</w:t>
      </w:r>
    </w:p>
    <w:p w:rsidR="003871B1" w:rsidRPr="00661D16" w:rsidRDefault="003871B1" w:rsidP="003871B1">
      <w:pPr>
        <w:spacing w:before="120" w:after="120" w:line="240" w:lineRule="auto"/>
        <w:ind w:firstLine="708"/>
        <w:jc w:val="both"/>
        <w:rPr>
          <w:rFonts w:asciiTheme="minorHAnsi" w:hAnsiTheme="minorHAnsi" w:cstheme="minorHAnsi"/>
          <w:b/>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1.2</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w:t>
      </w:r>
      <w:r w:rsidR="00E42671">
        <w:rPr>
          <w:rFonts w:asciiTheme="minorHAnsi" w:hAnsiTheme="minorHAnsi" w:cstheme="minorHAnsi"/>
          <w:sz w:val="24"/>
          <w:szCs w:val="24"/>
          <w:lang w:eastAsia="en-US"/>
        </w:rPr>
        <w:t>Kurum ve kuruluş, e</w:t>
      </w:r>
      <w:r>
        <w:rPr>
          <w:rFonts w:asciiTheme="minorHAnsi" w:hAnsiTheme="minorHAnsi" w:cstheme="minorHAnsi"/>
          <w:sz w:val="24"/>
          <w:szCs w:val="24"/>
          <w:lang w:eastAsia="en-US"/>
        </w:rPr>
        <w:t>ğitimler</w:t>
      </w:r>
      <w:r w:rsidRPr="00661D16">
        <w:rPr>
          <w:rFonts w:asciiTheme="minorHAnsi" w:hAnsiTheme="minorHAnsi" w:cstheme="minorHAnsi"/>
          <w:sz w:val="24"/>
          <w:szCs w:val="24"/>
          <w:lang w:eastAsia="en-US"/>
        </w:rPr>
        <w:t xml:space="preserve"> için katılımcılardan herhangi bir ücret talep edilmez.</w:t>
      </w:r>
    </w:p>
    <w:p w:rsidR="003871B1" w:rsidRPr="00661D16" w:rsidRDefault="003871B1" w:rsidP="003871B1">
      <w:pPr>
        <w:spacing w:before="120" w:after="120" w:line="240" w:lineRule="auto"/>
        <w:ind w:firstLine="708"/>
        <w:jc w:val="both"/>
        <w:rPr>
          <w:rFonts w:asciiTheme="minorHAns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1.3</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rPr>
        <w:t xml:space="preserve"> </w:t>
      </w:r>
      <w:r w:rsidRPr="00661D16">
        <w:rPr>
          <w:rFonts w:asciiTheme="minorHAnsi" w:hAnsiTheme="minorHAnsi" w:cstheme="minorHAnsi"/>
          <w:sz w:val="24"/>
          <w:szCs w:val="24"/>
          <w:lang w:eastAsia="en-US"/>
        </w:rPr>
        <w:t>Eğitim programında; Genel Müdürlük tarafından sunulan yazılı ve görsel eğitim materyalleri kullanılır.</w:t>
      </w:r>
    </w:p>
    <w:p w:rsidR="00EB79A3" w:rsidRPr="002D548C" w:rsidRDefault="002D548C" w:rsidP="00EB79A3">
      <w:pPr>
        <w:pStyle w:val="Balk2"/>
        <w:spacing w:before="120" w:after="120" w:line="240" w:lineRule="auto"/>
        <w:ind w:firstLine="708"/>
        <w:jc w:val="both"/>
        <w:rPr>
          <w:rFonts w:asciiTheme="minorHAnsi" w:hAnsiTheme="minorHAnsi" w:cstheme="minorHAnsi"/>
          <w:b/>
          <w:color w:val="0054A6"/>
          <w:sz w:val="24"/>
          <w:szCs w:val="24"/>
          <w:lang w:eastAsia="en-US"/>
        </w:rPr>
      </w:pPr>
      <w:bookmarkStart w:id="12" w:name="_Toc110323284"/>
      <w:r>
        <w:rPr>
          <w:rFonts w:asciiTheme="minorHAnsi" w:hAnsiTheme="minorHAnsi" w:cstheme="minorHAnsi"/>
          <w:b/>
          <w:color w:val="0054A6"/>
          <w:sz w:val="24"/>
          <w:szCs w:val="24"/>
          <w:lang w:eastAsia="en-US"/>
        </w:rPr>
        <w:t>6.2</w:t>
      </w:r>
      <w:r w:rsidR="00EB79A3" w:rsidRPr="002D548C">
        <w:rPr>
          <w:rFonts w:asciiTheme="minorHAnsi" w:hAnsiTheme="minorHAnsi" w:cstheme="minorHAnsi"/>
          <w:b/>
          <w:color w:val="0054A6"/>
          <w:sz w:val="24"/>
          <w:szCs w:val="24"/>
          <w:lang w:eastAsia="en-US"/>
        </w:rPr>
        <w:t>. Eğitimlerde Uyul</w:t>
      </w:r>
      <w:r w:rsidR="0063714A">
        <w:rPr>
          <w:rFonts w:asciiTheme="minorHAnsi" w:hAnsiTheme="minorHAnsi" w:cstheme="minorHAnsi"/>
          <w:b/>
          <w:color w:val="0054A6"/>
          <w:sz w:val="24"/>
          <w:szCs w:val="24"/>
          <w:lang w:eastAsia="en-US"/>
        </w:rPr>
        <w:t xml:space="preserve">ması Gereken Etik </w:t>
      </w:r>
      <w:r w:rsidR="00E42671">
        <w:rPr>
          <w:rFonts w:asciiTheme="minorHAnsi" w:hAnsiTheme="minorHAnsi" w:cstheme="minorHAnsi"/>
          <w:b/>
          <w:color w:val="0054A6"/>
          <w:sz w:val="24"/>
          <w:szCs w:val="24"/>
          <w:lang w:eastAsia="en-US"/>
        </w:rPr>
        <w:t xml:space="preserve">Davranış </w:t>
      </w:r>
      <w:r w:rsidR="0063714A">
        <w:rPr>
          <w:rFonts w:asciiTheme="minorHAnsi" w:hAnsiTheme="minorHAnsi" w:cstheme="minorHAnsi"/>
          <w:b/>
          <w:color w:val="0054A6"/>
          <w:sz w:val="24"/>
          <w:szCs w:val="24"/>
          <w:lang w:eastAsia="en-US"/>
        </w:rPr>
        <w:t>İlkeler</w:t>
      </w:r>
      <w:bookmarkEnd w:id="12"/>
    </w:p>
    <w:p w:rsidR="00EB79A3" w:rsidRPr="00EB79A3"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1.1</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w:t>
      </w:r>
      <w:r w:rsidR="00EB79A3">
        <w:rPr>
          <w:rFonts w:asciiTheme="minorHAnsi" w:eastAsia="Calibri" w:hAnsiTheme="minorHAnsi" w:cstheme="minorHAnsi"/>
          <w:sz w:val="24"/>
          <w:szCs w:val="24"/>
          <w:lang w:eastAsia="en-US"/>
        </w:rPr>
        <w:t>Eğitmen</w:t>
      </w:r>
      <w:r w:rsidR="00EB79A3" w:rsidRPr="00EB79A3">
        <w:rPr>
          <w:rFonts w:asciiTheme="minorHAnsi" w:eastAsia="Calibri" w:hAnsiTheme="minorHAnsi" w:cstheme="minorHAnsi"/>
          <w:sz w:val="24"/>
          <w:szCs w:val="24"/>
          <w:lang w:eastAsia="en-US"/>
        </w:rPr>
        <w:t xml:space="preserve">, AFAD’ın </w:t>
      </w:r>
      <w:proofErr w:type="gramStart"/>
      <w:r w:rsidR="00EB79A3" w:rsidRPr="00EB79A3">
        <w:rPr>
          <w:rFonts w:asciiTheme="minorHAnsi" w:eastAsia="Calibri" w:hAnsiTheme="minorHAnsi" w:cstheme="minorHAnsi"/>
          <w:sz w:val="24"/>
          <w:szCs w:val="24"/>
          <w:lang w:eastAsia="en-US"/>
        </w:rPr>
        <w:t>vizyonuna</w:t>
      </w:r>
      <w:proofErr w:type="gramEnd"/>
      <w:r w:rsidR="00EB79A3" w:rsidRPr="00EB79A3">
        <w:rPr>
          <w:rFonts w:asciiTheme="minorHAnsi" w:eastAsia="Calibri" w:hAnsiTheme="minorHAnsi" w:cstheme="minorHAnsi"/>
          <w:sz w:val="24"/>
          <w:szCs w:val="24"/>
          <w:lang w:eastAsia="en-US"/>
        </w:rPr>
        <w:t xml:space="preserve"> ve misyonuna göre hareket eder.</w:t>
      </w:r>
    </w:p>
    <w:p w:rsidR="00EB79A3" w:rsidRPr="00EB79A3"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1.2</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w:t>
      </w:r>
      <w:r w:rsidR="00EB79A3" w:rsidRPr="00EB79A3">
        <w:rPr>
          <w:rFonts w:asciiTheme="minorHAnsi" w:eastAsia="Calibri" w:hAnsiTheme="minorHAnsi" w:cstheme="minorHAnsi"/>
          <w:sz w:val="24"/>
          <w:szCs w:val="24"/>
          <w:lang w:eastAsia="en-US"/>
        </w:rPr>
        <w:t>Bilgi ve uygulamalarını, eğitim verdiği kişi ve/veya kuruma en yüksek yararı getirecek şekilde planlamalı ve zararlı olabilecek durumlardan kaçınmalıdır.</w:t>
      </w:r>
    </w:p>
    <w:p w:rsidR="00EB79A3" w:rsidRPr="00EB79A3"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1.3</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w:t>
      </w:r>
      <w:r w:rsidR="00EB79A3" w:rsidRPr="00EB79A3">
        <w:rPr>
          <w:rFonts w:asciiTheme="minorHAnsi" w:eastAsia="Calibri" w:hAnsiTheme="minorHAnsi" w:cstheme="minorHAnsi"/>
          <w:sz w:val="24"/>
          <w:szCs w:val="24"/>
          <w:lang w:eastAsia="en-US"/>
        </w:rPr>
        <w:t>Eğitim verdiği kişi ve/veya kurumlara ve içinde yaşadığı topluma karşı mesleki ve bilimsel sorumluluklarının, mesleki uygulamalarının nitelik ve sonuçlarından sorumlu olduğunun bilincinde olmalıdır.</w:t>
      </w:r>
    </w:p>
    <w:p w:rsidR="00EB79A3" w:rsidRPr="00EB79A3"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1.4</w:t>
      </w:r>
      <w:r w:rsidRPr="00661D16">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EB79A3" w:rsidRPr="00EB79A3">
        <w:rPr>
          <w:rFonts w:asciiTheme="minorHAnsi" w:eastAsia="Calibri" w:hAnsiTheme="minorHAnsi" w:cstheme="minorHAnsi"/>
          <w:sz w:val="24"/>
          <w:szCs w:val="24"/>
          <w:lang w:eastAsia="en-US"/>
        </w:rPr>
        <w:t>Eğitim faaliyetlerinde etik kuralları doğrultusunda doğruluk, dürüstlük ve tarafsızlık ilkelerine uygun davranmak zorundadır.</w:t>
      </w:r>
    </w:p>
    <w:p w:rsidR="00EB79A3" w:rsidRPr="00EB79A3"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1.5</w:t>
      </w:r>
      <w:r w:rsidRPr="00661D16">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EB79A3" w:rsidRPr="00EB79A3">
        <w:rPr>
          <w:rFonts w:asciiTheme="minorHAnsi" w:eastAsia="Calibri" w:hAnsiTheme="minorHAnsi" w:cstheme="minorHAnsi"/>
          <w:sz w:val="24"/>
          <w:szCs w:val="24"/>
          <w:lang w:eastAsia="en-US"/>
        </w:rPr>
        <w:t xml:space="preserve">Verdikleri sözleri tutmalı, gerçekleştiremeyeceği vaatlerde bulunmamalıdır. </w:t>
      </w:r>
    </w:p>
    <w:p w:rsidR="00EB79A3" w:rsidRPr="00661D16"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lastRenderedPageBreak/>
        <w:t>6.</w:t>
      </w:r>
      <w:r>
        <w:rPr>
          <w:rFonts w:asciiTheme="minorHAnsi" w:hAnsiTheme="minorHAnsi" w:cstheme="minorHAnsi"/>
          <w:b/>
          <w:sz w:val="24"/>
          <w:szCs w:val="24"/>
          <w:lang w:eastAsia="en-US"/>
        </w:rPr>
        <w:t>1.6</w:t>
      </w:r>
      <w:r w:rsidRPr="00661D16">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EB79A3" w:rsidRPr="00EB79A3">
        <w:rPr>
          <w:rFonts w:asciiTheme="minorHAnsi" w:eastAsia="Calibri" w:hAnsiTheme="minorHAnsi" w:cstheme="minorHAnsi"/>
          <w:sz w:val="24"/>
          <w:szCs w:val="24"/>
          <w:lang w:eastAsia="en-US"/>
        </w:rPr>
        <w:t>Eğitim verdiği tüm kişi ve kurumlara karşı saygılı davranmalı, tüm çalışma alanlarında kendi rolünü olabildiğince açık tanımlamalıdır.</w:t>
      </w:r>
    </w:p>
    <w:p w:rsidR="00EB79A3" w:rsidRPr="00EB79A3"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1.7</w:t>
      </w:r>
      <w:r w:rsidRPr="00661D16">
        <w:rPr>
          <w:rFonts w:asciiTheme="minorHAnsi" w:hAnsiTheme="minorHAnsi" w:cstheme="minorHAnsi"/>
          <w:b/>
          <w:sz w:val="24"/>
          <w:szCs w:val="24"/>
          <w:lang w:eastAsia="en-US"/>
        </w:rPr>
        <w:t>.</w:t>
      </w:r>
      <w:r>
        <w:rPr>
          <w:rFonts w:asciiTheme="minorHAnsi" w:hAnsiTheme="minorHAnsi" w:cstheme="minorHAnsi"/>
          <w:sz w:val="24"/>
          <w:szCs w:val="24"/>
          <w:lang w:eastAsia="en-US"/>
        </w:rPr>
        <w:t xml:space="preserve"> </w:t>
      </w:r>
      <w:r w:rsidR="00EB79A3" w:rsidRPr="00EB79A3">
        <w:rPr>
          <w:rFonts w:asciiTheme="minorHAnsi" w:eastAsia="Calibri" w:hAnsiTheme="minorHAnsi" w:cstheme="minorHAnsi"/>
          <w:sz w:val="24"/>
          <w:szCs w:val="24"/>
          <w:lang w:eastAsia="en-US"/>
        </w:rPr>
        <w:t xml:space="preserve">Üstlendikleri görevleri yetkinlik/yeterlikleri çerçevesinde sürdürmeye özen göstermelidir. </w:t>
      </w:r>
    </w:p>
    <w:p w:rsidR="00EB79A3" w:rsidRPr="00EB79A3"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1.8</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w:t>
      </w:r>
      <w:r w:rsidR="00EB79A3" w:rsidRPr="00EB79A3">
        <w:rPr>
          <w:rFonts w:asciiTheme="minorHAnsi" w:eastAsia="Calibri" w:hAnsiTheme="minorHAnsi" w:cstheme="minorHAnsi"/>
          <w:sz w:val="24"/>
          <w:szCs w:val="24"/>
          <w:lang w:eastAsia="en-US"/>
        </w:rPr>
        <w:t>İş sağlığı ve güvenliği hususlarına riayet etmelidir.</w:t>
      </w:r>
    </w:p>
    <w:p w:rsidR="003B0418" w:rsidRDefault="002D548C" w:rsidP="00EB79A3">
      <w:pPr>
        <w:spacing w:before="120" w:after="120" w:line="240" w:lineRule="auto"/>
        <w:ind w:firstLine="708"/>
        <w:jc w:val="both"/>
        <w:rPr>
          <w:rFonts w:asciiTheme="minorHAnsi" w:eastAsia="Calibr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1.9</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w:t>
      </w:r>
      <w:r w:rsidR="00EB79A3">
        <w:rPr>
          <w:rFonts w:asciiTheme="minorHAnsi" w:eastAsia="Calibri" w:hAnsiTheme="minorHAnsi" w:cstheme="minorHAnsi"/>
          <w:sz w:val="24"/>
          <w:szCs w:val="24"/>
          <w:lang w:eastAsia="en-US"/>
        </w:rPr>
        <w:t>Uygulamalı eğitimlerde k</w:t>
      </w:r>
      <w:r w:rsidR="00EB79A3" w:rsidRPr="00EB79A3">
        <w:rPr>
          <w:rFonts w:asciiTheme="minorHAnsi" w:eastAsia="Calibri" w:hAnsiTheme="minorHAnsi" w:cstheme="minorHAnsi"/>
          <w:sz w:val="24"/>
          <w:szCs w:val="24"/>
          <w:lang w:eastAsia="en-US"/>
        </w:rPr>
        <w:t>işisel koruyucu donanımı olmadan eğitim vermemelidir.</w:t>
      </w:r>
    </w:p>
    <w:p w:rsidR="00CA227A" w:rsidRDefault="002D548C" w:rsidP="00CA227A">
      <w:pPr>
        <w:spacing w:before="120" w:after="120" w:line="240" w:lineRule="auto"/>
        <w:ind w:firstLine="708"/>
        <w:jc w:val="both"/>
        <w:rPr>
          <w:rFonts w:asciiTheme="minorHAnsi" w:hAnsiTheme="minorHAnsi" w:cstheme="minorHAnsi"/>
          <w:sz w:val="24"/>
          <w:szCs w:val="24"/>
          <w:lang w:eastAsia="en-US"/>
        </w:rPr>
      </w:pPr>
      <w:r w:rsidRPr="00661D16">
        <w:rPr>
          <w:rFonts w:asciiTheme="minorHAnsi" w:hAnsiTheme="minorHAnsi" w:cstheme="minorHAnsi"/>
          <w:b/>
          <w:sz w:val="24"/>
          <w:szCs w:val="24"/>
          <w:lang w:eastAsia="en-US"/>
        </w:rPr>
        <w:t>6.</w:t>
      </w:r>
      <w:r>
        <w:rPr>
          <w:rFonts w:asciiTheme="minorHAnsi" w:hAnsiTheme="minorHAnsi" w:cstheme="minorHAnsi"/>
          <w:b/>
          <w:sz w:val="24"/>
          <w:szCs w:val="24"/>
          <w:lang w:eastAsia="en-US"/>
        </w:rPr>
        <w:t>1.10</w:t>
      </w:r>
      <w:r w:rsidRPr="00661D16">
        <w:rPr>
          <w:rFonts w:asciiTheme="minorHAnsi" w:hAnsiTheme="minorHAnsi" w:cstheme="minorHAnsi"/>
          <w:b/>
          <w:sz w:val="24"/>
          <w:szCs w:val="24"/>
          <w:lang w:eastAsia="en-US"/>
        </w:rPr>
        <w:t>.</w:t>
      </w:r>
      <w:r w:rsidRPr="00661D16">
        <w:rPr>
          <w:rFonts w:asciiTheme="minorHAnsi" w:hAnsiTheme="minorHAnsi" w:cstheme="minorHAnsi"/>
          <w:sz w:val="24"/>
          <w:szCs w:val="24"/>
          <w:lang w:eastAsia="en-US"/>
        </w:rPr>
        <w:t xml:space="preserve"> </w:t>
      </w:r>
      <w:r w:rsidR="00CA227A" w:rsidRPr="00DD68E4">
        <w:rPr>
          <w:rFonts w:asciiTheme="minorHAnsi" w:hAnsiTheme="minorHAnsi" w:cstheme="minorHAnsi"/>
          <w:sz w:val="24"/>
          <w:szCs w:val="24"/>
          <w:lang w:eastAsia="en-US"/>
        </w:rPr>
        <w:t>Etik ilkelere aykırı davrandığı tespit edilen kurum</w:t>
      </w:r>
      <w:r w:rsidR="00CA227A">
        <w:rPr>
          <w:rFonts w:asciiTheme="minorHAnsi" w:hAnsiTheme="minorHAnsi" w:cstheme="minorHAnsi"/>
          <w:sz w:val="24"/>
          <w:szCs w:val="24"/>
          <w:lang w:eastAsia="en-US"/>
        </w:rPr>
        <w:t xml:space="preserve"> ve </w:t>
      </w:r>
      <w:r w:rsidR="00CA227A" w:rsidRPr="00DD68E4">
        <w:rPr>
          <w:rFonts w:asciiTheme="minorHAnsi" w:hAnsiTheme="minorHAnsi" w:cstheme="minorHAnsi"/>
          <w:sz w:val="24"/>
          <w:szCs w:val="24"/>
          <w:lang w:eastAsia="en-US"/>
        </w:rPr>
        <w:t xml:space="preserve">kuruluşun akreditasyonunu iptal edilir. Bu anlamda yaşanabilecek sorunlarda </w:t>
      </w:r>
      <w:r w:rsidR="00E42671">
        <w:rPr>
          <w:rFonts w:asciiTheme="minorHAnsi" w:hAnsiTheme="minorHAnsi" w:cstheme="minorHAnsi"/>
          <w:sz w:val="24"/>
          <w:szCs w:val="24"/>
          <w:lang w:eastAsia="en-US"/>
        </w:rPr>
        <w:t>hem eğitmen hem de</w:t>
      </w:r>
      <w:r w:rsidR="00CA227A" w:rsidRPr="00DD68E4">
        <w:rPr>
          <w:rFonts w:asciiTheme="minorHAnsi" w:hAnsiTheme="minorHAnsi" w:cstheme="minorHAnsi"/>
          <w:sz w:val="24"/>
          <w:szCs w:val="24"/>
          <w:lang w:eastAsia="en-US"/>
        </w:rPr>
        <w:t xml:space="preserve"> kurum ve kuruluş</w:t>
      </w:r>
      <w:r w:rsidR="00CA227A">
        <w:rPr>
          <w:rFonts w:asciiTheme="minorHAnsi" w:hAnsiTheme="minorHAnsi" w:cstheme="minorHAnsi"/>
          <w:sz w:val="24"/>
          <w:szCs w:val="24"/>
          <w:lang w:eastAsia="en-US"/>
        </w:rPr>
        <w:t xml:space="preserve"> </w:t>
      </w:r>
      <w:r w:rsidR="00CA227A" w:rsidRPr="00DD68E4">
        <w:rPr>
          <w:rFonts w:asciiTheme="minorHAnsi" w:hAnsiTheme="minorHAnsi" w:cstheme="minorHAnsi"/>
          <w:sz w:val="24"/>
          <w:szCs w:val="24"/>
          <w:lang w:eastAsia="en-US"/>
        </w:rPr>
        <w:t>sorumludur.</w:t>
      </w:r>
    </w:p>
    <w:p w:rsidR="00CA227A" w:rsidRPr="00CA227A" w:rsidRDefault="00CA227A" w:rsidP="00CA227A">
      <w:pPr>
        <w:pStyle w:val="Balk2"/>
        <w:spacing w:before="120" w:after="120" w:line="240" w:lineRule="auto"/>
        <w:ind w:firstLine="708"/>
        <w:jc w:val="both"/>
        <w:rPr>
          <w:rFonts w:asciiTheme="minorHAnsi" w:hAnsiTheme="minorHAnsi" w:cstheme="minorHAnsi"/>
          <w:b/>
          <w:color w:val="0054A6"/>
          <w:sz w:val="32"/>
          <w:szCs w:val="32"/>
          <w:lang w:eastAsia="en-US"/>
        </w:rPr>
      </w:pPr>
      <w:bookmarkStart w:id="13" w:name="_Toc110323285"/>
      <w:r>
        <w:rPr>
          <w:rFonts w:asciiTheme="minorHAnsi" w:hAnsiTheme="minorHAnsi" w:cstheme="minorHAnsi"/>
          <w:b/>
          <w:color w:val="0054A6"/>
          <w:sz w:val="32"/>
          <w:szCs w:val="32"/>
          <w:lang w:eastAsia="en-US"/>
        </w:rPr>
        <w:t xml:space="preserve">7. </w:t>
      </w:r>
      <w:r w:rsidRPr="00CA227A">
        <w:rPr>
          <w:rFonts w:asciiTheme="minorHAnsi" w:hAnsiTheme="minorHAnsi" w:cstheme="minorHAnsi"/>
          <w:b/>
          <w:color w:val="0054A6"/>
          <w:sz w:val="32"/>
          <w:szCs w:val="32"/>
          <w:lang w:eastAsia="en-US"/>
        </w:rPr>
        <w:t xml:space="preserve">Eğitmen </w:t>
      </w:r>
      <w:r w:rsidR="002D548C">
        <w:rPr>
          <w:rFonts w:asciiTheme="minorHAnsi" w:hAnsiTheme="minorHAnsi" w:cstheme="minorHAnsi"/>
          <w:b/>
          <w:color w:val="0054A6"/>
          <w:sz w:val="32"/>
          <w:szCs w:val="32"/>
          <w:lang w:eastAsia="en-US"/>
        </w:rPr>
        <w:t>Eğitimi Akreditasyonunun İptal v</w:t>
      </w:r>
      <w:r w:rsidRPr="00CA227A">
        <w:rPr>
          <w:rFonts w:asciiTheme="minorHAnsi" w:hAnsiTheme="minorHAnsi" w:cstheme="minorHAnsi"/>
          <w:b/>
          <w:color w:val="0054A6"/>
          <w:sz w:val="32"/>
          <w:szCs w:val="32"/>
          <w:lang w:eastAsia="en-US"/>
        </w:rPr>
        <w:t>e Askıya Alınması</w:t>
      </w:r>
      <w:bookmarkEnd w:id="13"/>
    </w:p>
    <w:p w:rsidR="00A978E1" w:rsidRPr="00F65D9D" w:rsidRDefault="002D548C" w:rsidP="00A978E1">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7</w:t>
      </w:r>
      <w:r w:rsidRPr="00661D16">
        <w:rPr>
          <w:rFonts w:asciiTheme="minorHAnsi" w:hAnsiTheme="minorHAnsi" w:cstheme="minorHAnsi"/>
          <w:b/>
          <w:sz w:val="24"/>
          <w:szCs w:val="24"/>
          <w:lang w:eastAsia="en-US"/>
        </w:rPr>
        <w:t>.</w:t>
      </w:r>
      <w:r>
        <w:rPr>
          <w:rFonts w:asciiTheme="minorHAnsi" w:hAnsiTheme="minorHAnsi" w:cstheme="minorHAnsi"/>
          <w:b/>
          <w:sz w:val="24"/>
          <w:szCs w:val="24"/>
          <w:lang w:eastAsia="en-US"/>
        </w:rPr>
        <w:t>1</w:t>
      </w:r>
      <w:r w:rsidR="00F65D9D">
        <w:rPr>
          <w:rFonts w:asciiTheme="minorHAnsi" w:hAnsiTheme="minorHAnsi" w:cstheme="minorHAnsi"/>
          <w:b/>
          <w:sz w:val="24"/>
          <w:szCs w:val="24"/>
          <w:lang w:eastAsia="en-US"/>
        </w:rPr>
        <w:t>.</w:t>
      </w:r>
      <w:r w:rsidR="00F65D9D" w:rsidRPr="00F65D9D">
        <w:t xml:space="preserve"> </w:t>
      </w:r>
      <w:r w:rsidR="00F65D9D" w:rsidRPr="00F65D9D">
        <w:rPr>
          <w:rFonts w:asciiTheme="minorHAnsi" w:hAnsiTheme="minorHAnsi" w:cstheme="minorHAnsi"/>
          <w:sz w:val="24"/>
          <w:szCs w:val="24"/>
          <w:lang w:eastAsia="en-US"/>
        </w:rPr>
        <w:t>Aşağıda maddeler halinde belirtilen kurallara uymayan kurum ve kuruluşların akreditasyonlarına Yönetmelik hükümleri gereğince işlem tesis edilir.</w:t>
      </w:r>
    </w:p>
    <w:p w:rsidR="00BC0E08" w:rsidRDefault="00E42671" w:rsidP="00BC0E08">
      <w:pPr>
        <w:pStyle w:val="ListeParagraf"/>
        <w:numPr>
          <w:ilvl w:val="0"/>
          <w:numId w:val="46"/>
        </w:numPr>
        <w:spacing w:before="120" w:after="120" w:line="240" w:lineRule="auto"/>
        <w:jc w:val="both"/>
        <w:rPr>
          <w:rFonts w:asciiTheme="minorHAnsi" w:hAnsiTheme="minorHAnsi" w:cstheme="minorHAnsi"/>
          <w:sz w:val="24"/>
          <w:szCs w:val="24"/>
        </w:rPr>
      </w:pPr>
      <w:r w:rsidRPr="00BC0E08">
        <w:rPr>
          <w:rFonts w:asciiTheme="minorHAnsi" w:hAnsiTheme="minorHAnsi" w:cstheme="minorHAnsi"/>
          <w:sz w:val="24"/>
          <w:szCs w:val="24"/>
        </w:rPr>
        <w:t xml:space="preserve">Akredite edilmiş kurum ve </w:t>
      </w:r>
      <w:r w:rsidR="00CA227A" w:rsidRPr="00BC0E08">
        <w:rPr>
          <w:rFonts w:asciiTheme="minorHAnsi" w:hAnsiTheme="minorHAnsi" w:cstheme="minorHAnsi"/>
          <w:sz w:val="24"/>
          <w:szCs w:val="24"/>
        </w:rPr>
        <w:t>kuruluşun faaliyetine son vermesi,</w:t>
      </w:r>
    </w:p>
    <w:p w:rsidR="00BC0E08" w:rsidRDefault="00CA227A" w:rsidP="00BC0E08">
      <w:pPr>
        <w:pStyle w:val="ListeParagraf"/>
        <w:numPr>
          <w:ilvl w:val="0"/>
          <w:numId w:val="46"/>
        </w:numPr>
        <w:spacing w:before="120" w:after="120" w:line="240" w:lineRule="auto"/>
        <w:jc w:val="both"/>
        <w:rPr>
          <w:rFonts w:asciiTheme="minorHAnsi" w:hAnsiTheme="minorHAnsi" w:cstheme="minorHAnsi"/>
          <w:sz w:val="24"/>
          <w:szCs w:val="24"/>
        </w:rPr>
      </w:pPr>
      <w:r w:rsidRPr="00BC0E08">
        <w:rPr>
          <w:rFonts w:asciiTheme="minorHAnsi" w:hAnsiTheme="minorHAnsi" w:cstheme="minorHAnsi"/>
          <w:sz w:val="24"/>
          <w:szCs w:val="24"/>
        </w:rPr>
        <w:t>Eğitmen olarak akredite ed</w:t>
      </w:r>
      <w:r w:rsidR="00E42671" w:rsidRPr="00BC0E08">
        <w:rPr>
          <w:rFonts w:asciiTheme="minorHAnsi" w:hAnsiTheme="minorHAnsi" w:cstheme="minorHAnsi"/>
          <w:sz w:val="24"/>
          <w:szCs w:val="24"/>
        </w:rPr>
        <w:t>ilmiş personel veya üyenin kuru</w:t>
      </w:r>
      <w:r w:rsidR="00093E0A">
        <w:rPr>
          <w:rFonts w:asciiTheme="minorHAnsi" w:hAnsiTheme="minorHAnsi" w:cstheme="minorHAnsi"/>
          <w:sz w:val="24"/>
          <w:szCs w:val="24"/>
        </w:rPr>
        <w:t>m</w:t>
      </w:r>
      <w:r w:rsidR="00E42671" w:rsidRPr="00BC0E08">
        <w:rPr>
          <w:rFonts w:asciiTheme="minorHAnsi" w:hAnsiTheme="minorHAnsi" w:cstheme="minorHAnsi"/>
          <w:sz w:val="24"/>
          <w:szCs w:val="24"/>
        </w:rPr>
        <w:t xml:space="preserve"> ve </w:t>
      </w:r>
      <w:r w:rsidRPr="00BC0E08">
        <w:rPr>
          <w:rFonts w:asciiTheme="minorHAnsi" w:hAnsiTheme="minorHAnsi" w:cstheme="minorHAnsi"/>
          <w:sz w:val="24"/>
          <w:szCs w:val="24"/>
        </w:rPr>
        <w:t>kuruluş ile bağının kesilmesi,</w:t>
      </w:r>
    </w:p>
    <w:p w:rsidR="00BC0E08" w:rsidRDefault="00CA227A" w:rsidP="00BC0E08">
      <w:pPr>
        <w:pStyle w:val="ListeParagraf"/>
        <w:numPr>
          <w:ilvl w:val="0"/>
          <w:numId w:val="46"/>
        </w:numPr>
        <w:spacing w:before="120" w:after="120" w:line="240" w:lineRule="auto"/>
        <w:jc w:val="both"/>
        <w:rPr>
          <w:rFonts w:asciiTheme="minorHAnsi" w:hAnsiTheme="minorHAnsi" w:cstheme="minorHAnsi"/>
          <w:sz w:val="24"/>
          <w:szCs w:val="24"/>
        </w:rPr>
      </w:pPr>
      <w:r w:rsidRPr="00BC0E08">
        <w:rPr>
          <w:rFonts w:asciiTheme="minorHAnsi" w:hAnsiTheme="minorHAnsi" w:cstheme="minorHAnsi"/>
          <w:sz w:val="24"/>
          <w:szCs w:val="24"/>
        </w:rPr>
        <w:t>İnceleme sürecinde kuruluş tarafından belirlenen ve Genel Müdürlük tarafından önceden tespiti yapılan eğitim salonu ve ekleri ile birlikte uygulama eğitim alanlarından birinin veya birkaçın</w:t>
      </w:r>
      <w:r w:rsidR="00BC0E08">
        <w:rPr>
          <w:rFonts w:asciiTheme="minorHAnsi" w:hAnsiTheme="minorHAnsi" w:cstheme="minorHAnsi"/>
          <w:sz w:val="24"/>
          <w:szCs w:val="24"/>
        </w:rPr>
        <w:t>ın kullanılamaz durumda olması,</w:t>
      </w:r>
    </w:p>
    <w:p w:rsidR="00BC0E08" w:rsidRDefault="00CA227A" w:rsidP="00BC0E08">
      <w:pPr>
        <w:pStyle w:val="ListeParagraf"/>
        <w:numPr>
          <w:ilvl w:val="0"/>
          <w:numId w:val="46"/>
        </w:numPr>
        <w:spacing w:before="120" w:after="120" w:line="240" w:lineRule="auto"/>
        <w:jc w:val="both"/>
        <w:rPr>
          <w:rFonts w:asciiTheme="minorHAnsi" w:hAnsiTheme="minorHAnsi" w:cstheme="minorHAnsi"/>
          <w:sz w:val="24"/>
          <w:szCs w:val="24"/>
        </w:rPr>
      </w:pPr>
      <w:r w:rsidRPr="00BC0E08">
        <w:rPr>
          <w:rFonts w:asciiTheme="minorHAnsi" w:hAnsiTheme="minorHAnsi" w:cstheme="minorHAnsi"/>
          <w:sz w:val="24"/>
          <w:szCs w:val="24"/>
        </w:rPr>
        <w:t xml:space="preserve">Genel Müdürlük tarafından belirlenen </w:t>
      </w:r>
      <w:r w:rsidR="00BC0E08">
        <w:rPr>
          <w:rFonts w:asciiTheme="minorHAnsi" w:hAnsiTheme="minorHAnsi" w:cstheme="minorHAnsi"/>
          <w:sz w:val="24"/>
          <w:szCs w:val="24"/>
        </w:rPr>
        <w:t xml:space="preserve">eğitim </w:t>
      </w:r>
      <w:r w:rsidRPr="00BC0E08">
        <w:rPr>
          <w:rFonts w:asciiTheme="minorHAnsi" w:hAnsiTheme="minorHAnsi" w:cstheme="minorHAnsi"/>
          <w:sz w:val="24"/>
          <w:szCs w:val="24"/>
        </w:rPr>
        <w:t>pr</w:t>
      </w:r>
      <w:r w:rsidR="00BC0E08">
        <w:rPr>
          <w:rFonts w:asciiTheme="minorHAnsi" w:hAnsiTheme="minorHAnsi" w:cstheme="minorHAnsi"/>
          <w:sz w:val="24"/>
          <w:szCs w:val="24"/>
        </w:rPr>
        <w:t>ogramı dışında eğitim verilmesi,</w:t>
      </w:r>
    </w:p>
    <w:p w:rsidR="00236A31" w:rsidRDefault="00CA227A" w:rsidP="00236A31">
      <w:pPr>
        <w:pStyle w:val="ListeParagraf"/>
        <w:numPr>
          <w:ilvl w:val="0"/>
          <w:numId w:val="46"/>
        </w:numPr>
        <w:spacing w:before="120" w:after="120" w:line="240" w:lineRule="auto"/>
        <w:jc w:val="both"/>
        <w:rPr>
          <w:rFonts w:asciiTheme="minorHAnsi" w:hAnsiTheme="minorHAnsi" w:cstheme="minorHAnsi"/>
          <w:sz w:val="24"/>
          <w:szCs w:val="24"/>
        </w:rPr>
      </w:pPr>
      <w:r w:rsidRPr="00BC0E08">
        <w:rPr>
          <w:rFonts w:asciiTheme="minorHAnsi" w:hAnsiTheme="minorHAnsi" w:cstheme="minorHAnsi"/>
          <w:sz w:val="24"/>
          <w:szCs w:val="24"/>
        </w:rPr>
        <w:t>Eğitim faaliyetinde katılımcılardan ücret talep edilmesi,</w:t>
      </w:r>
    </w:p>
    <w:p w:rsidR="00236A31" w:rsidRDefault="00CA227A" w:rsidP="00236A31">
      <w:pPr>
        <w:pStyle w:val="ListeParagraf"/>
        <w:numPr>
          <w:ilvl w:val="0"/>
          <w:numId w:val="46"/>
        </w:numPr>
        <w:spacing w:before="120" w:after="120" w:line="240" w:lineRule="auto"/>
        <w:jc w:val="both"/>
        <w:rPr>
          <w:rFonts w:asciiTheme="minorHAnsi" w:hAnsiTheme="minorHAnsi" w:cstheme="minorHAnsi"/>
          <w:sz w:val="24"/>
          <w:szCs w:val="24"/>
        </w:rPr>
      </w:pPr>
      <w:r w:rsidRPr="00236A31">
        <w:rPr>
          <w:rFonts w:asciiTheme="minorHAnsi" w:hAnsiTheme="minorHAnsi" w:cstheme="minorHAnsi"/>
          <w:sz w:val="24"/>
          <w:szCs w:val="24"/>
        </w:rPr>
        <w:t>Düzenlenen eğitim faaliyetinden en az 15 gün önce Genel Müdürlüğün bilgilendirilmemesi,</w:t>
      </w:r>
    </w:p>
    <w:p w:rsidR="00236A31" w:rsidRDefault="00CA227A" w:rsidP="00236A31">
      <w:pPr>
        <w:pStyle w:val="ListeParagraf"/>
        <w:numPr>
          <w:ilvl w:val="0"/>
          <w:numId w:val="46"/>
        </w:numPr>
        <w:spacing w:before="120" w:after="120" w:line="240" w:lineRule="auto"/>
        <w:jc w:val="both"/>
        <w:rPr>
          <w:rFonts w:asciiTheme="minorHAnsi" w:hAnsiTheme="minorHAnsi" w:cstheme="minorHAnsi"/>
          <w:sz w:val="24"/>
          <w:szCs w:val="24"/>
        </w:rPr>
      </w:pPr>
      <w:r w:rsidRPr="00236A31">
        <w:rPr>
          <w:rFonts w:asciiTheme="minorHAnsi" w:hAnsiTheme="minorHAnsi" w:cstheme="minorHAnsi"/>
          <w:sz w:val="24"/>
          <w:szCs w:val="24"/>
        </w:rPr>
        <w:t>Eğitim sonunda gerekli belgeleri</w:t>
      </w:r>
      <w:r w:rsidR="00236A31">
        <w:rPr>
          <w:rFonts w:asciiTheme="minorHAnsi" w:hAnsiTheme="minorHAnsi" w:cstheme="minorHAnsi"/>
          <w:sz w:val="24"/>
          <w:szCs w:val="24"/>
        </w:rPr>
        <w:t>n</w:t>
      </w:r>
      <w:r w:rsidRPr="00236A31">
        <w:rPr>
          <w:rFonts w:asciiTheme="minorHAnsi" w:hAnsiTheme="minorHAnsi" w:cstheme="minorHAnsi"/>
          <w:sz w:val="24"/>
          <w:szCs w:val="24"/>
        </w:rPr>
        <w:t xml:space="preserve"> Genel Müdürlüğe ulaştır</w:t>
      </w:r>
      <w:r w:rsidR="00236A31">
        <w:rPr>
          <w:rFonts w:asciiTheme="minorHAnsi" w:hAnsiTheme="minorHAnsi" w:cstheme="minorHAnsi"/>
          <w:sz w:val="24"/>
          <w:szCs w:val="24"/>
        </w:rPr>
        <w:t>ılmaması,</w:t>
      </w:r>
    </w:p>
    <w:p w:rsidR="00236A31" w:rsidRDefault="00CA227A" w:rsidP="00236A31">
      <w:pPr>
        <w:pStyle w:val="ListeParagraf"/>
        <w:numPr>
          <w:ilvl w:val="0"/>
          <w:numId w:val="46"/>
        </w:numPr>
        <w:spacing w:before="120" w:after="120" w:line="240" w:lineRule="auto"/>
        <w:jc w:val="both"/>
        <w:rPr>
          <w:rFonts w:asciiTheme="minorHAnsi" w:hAnsiTheme="minorHAnsi" w:cstheme="minorHAnsi"/>
          <w:sz w:val="24"/>
          <w:szCs w:val="24"/>
        </w:rPr>
      </w:pPr>
      <w:r w:rsidRPr="00236A31">
        <w:rPr>
          <w:rFonts w:asciiTheme="minorHAnsi" w:hAnsiTheme="minorHAnsi" w:cstheme="minorHAnsi"/>
          <w:sz w:val="24"/>
          <w:szCs w:val="24"/>
        </w:rPr>
        <w:t>Düzenlenen eğitim faaliyetinde din, dil</w:t>
      </w:r>
      <w:r w:rsidR="00236A31">
        <w:rPr>
          <w:rFonts w:asciiTheme="minorHAnsi" w:hAnsiTheme="minorHAnsi" w:cstheme="minorHAnsi"/>
          <w:sz w:val="24"/>
          <w:szCs w:val="24"/>
        </w:rPr>
        <w:t xml:space="preserve">, mezhep, </w:t>
      </w:r>
      <w:r w:rsidRPr="00236A31">
        <w:rPr>
          <w:rFonts w:asciiTheme="minorHAnsi" w:hAnsiTheme="minorHAnsi" w:cstheme="minorHAnsi"/>
          <w:sz w:val="24"/>
          <w:szCs w:val="24"/>
        </w:rPr>
        <w:t xml:space="preserve">ırk </w:t>
      </w:r>
      <w:r w:rsidR="00236A31">
        <w:rPr>
          <w:rFonts w:asciiTheme="minorHAnsi" w:hAnsiTheme="minorHAnsi" w:cstheme="minorHAnsi"/>
          <w:sz w:val="24"/>
          <w:szCs w:val="24"/>
        </w:rPr>
        <w:t xml:space="preserve">vb. </w:t>
      </w:r>
      <w:r w:rsidRPr="00236A31">
        <w:rPr>
          <w:rFonts w:asciiTheme="minorHAnsi" w:hAnsiTheme="minorHAnsi" w:cstheme="minorHAnsi"/>
          <w:sz w:val="24"/>
          <w:szCs w:val="24"/>
        </w:rPr>
        <w:t>ayrımı yapılması,</w:t>
      </w:r>
    </w:p>
    <w:p w:rsidR="00236A31" w:rsidRDefault="00CA227A" w:rsidP="00236A31">
      <w:pPr>
        <w:pStyle w:val="ListeParagraf"/>
        <w:numPr>
          <w:ilvl w:val="0"/>
          <w:numId w:val="46"/>
        </w:numPr>
        <w:spacing w:before="120" w:after="120" w:line="240" w:lineRule="auto"/>
        <w:jc w:val="both"/>
        <w:rPr>
          <w:rFonts w:asciiTheme="minorHAnsi" w:hAnsiTheme="minorHAnsi" w:cstheme="minorHAnsi"/>
          <w:sz w:val="24"/>
          <w:szCs w:val="24"/>
        </w:rPr>
      </w:pPr>
      <w:r w:rsidRPr="00236A31">
        <w:rPr>
          <w:rFonts w:asciiTheme="minorHAnsi" w:hAnsiTheme="minorHAnsi" w:cstheme="minorHAnsi"/>
          <w:sz w:val="24"/>
          <w:szCs w:val="24"/>
        </w:rPr>
        <w:t xml:space="preserve">Teorik ve uygulama sınavlarında Genel Müdürlük tarafından belirlenen </w:t>
      </w:r>
      <w:proofErr w:type="gramStart"/>
      <w:r w:rsidRPr="00236A31">
        <w:rPr>
          <w:rFonts w:asciiTheme="minorHAnsi" w:hAnsiTheme="minorHAnsi" w:cstheme="minorHAnsi"/>
          <w:sz w:val="24"/>
          <w:szCs w:val="24"/>
        </w:rPr>
        <w:t>kriterlere</w:t>
      </w:r>
      <w:proofErr w:type="gramEnd"/>
      <w:r w:rsidRPr="00236A31">
        <w:rPr>
          <w:rFonts w:asciiTheme="minorHAnsi" w:hAnsiTheme="minorHAnsi" w:cstheme="minorHAnsi"/>
          <w:sz w:val="24"/>
          <w:szCs w:val="24"/>
        </w:rPr>
        <w:t xml:space="preserve"> uyulmaması,</w:t>
      </w:r>
    </w:p>
    <w:p w:rsidR="00236A31" w:rsidRDefault="00CA227A" w:rsidP="00236A31">
      <w:pPr>
        <w:pStyle w:val="ListeParagraf"/>
        <w:numPr>
          <w:ilvl w:val="0"/>
          <w:numId w:val="46"/>
        </w:numPr>
        <w:spacing w:before="120" w:after="120" w:line="240" w:lineRule="auto"/>
        <w:jc w:val="both"/>
        <w:rPr>
          <w:rFonts w:asciiTheme="minorHAnsi" w:hAnsiTheme="minorHAnsi" w:cstheme="minorHAnsi"/>
          <w:sz w:val="24"/>
          <w:szCs w:val="24"/>
        </w:rPr>
      </w:pPr>
      <w:r w:rsidRPr="00236A31">
        <w:rPr>
          <w:rFonts w:asciiTheme="minorHAnsi" w:hAnsiTheme="minorHAnsi" w:cstheme="minorHAnsi"/>
          <w:sz w:val="24"/>
          <w:szCs w:val="24"/>
        </w:rPr>
        <w:t>Eğitmen olarak görev alan personel veya ü</w:t>
      </w:r>
      <w:r w:rsidR="00236A31" w:rsidRPr="00236A31">
        <w:rPr>
          <w:rFonts w:asciiTheme="minorHAnsi" w:hAnsiTheme="minorHAnsi" w:cstheme="minorHAnsi"/>
          <w:sz w:val="24"/>
          <w:szCs w:val="24"/>
        </w:rPr>
        <w:t xml:space="preserve">yenin eğitimden çok kendi kurum ve </w:t>
      </w:r>
      <w:r w:rsidRPr="00236A31">
        <w:rPr>
          <w:rFonts w:asciiTheme="minorHAnsi" w:hAnsiTheme="minorHAnsi" w:cstheme="minorHAnsi"/>
          <w:sz w:val="24"/>
          <w:szCs w:val="24"/>
        </w:rPr>
        <w:t>kuruluşunu ön planda tutması üye veya personel toplama çalışmaları,</w:t>
      </w:r>
    </w:p>
    <w:p w:rsidR="00CA227A" w:rsidRPr="00236A31" w:rsidRDefault="00CA227A" w:rsidP="00236A31">
      <w:pPr>
        <w:pStyle w:val="ListeParagraf"/>
        <w:numPr>
          <w:ilvl w:val="0"/>
          <w:numId w:val="46"/>
        </w:numPr>
        <w:spacing w:before="120" w:after="120" w:line="240" w:lineRule="auto"/>
        <w:jc w:val="both"/>
        <w:rPr>
          <w:rFonts w:asciiTheme="minorHAnsi" w:hAnsiTheme="minorHAnsi" w:cstheme="minorHAnsi"/>
          <w:sz w:val="24"/>
          <w:szCs w:val="24"/>
        </w:rPr>
      </w:pPr>
      <w:r w:rsidRPr="00236A31">
        <w:rPr>
          <w:rFonts w:asciiTheme="minorHAnsi" w:hAnsiTheme="minorHAnsi" w:cstheme="minorHAnsi"/>
          <w:sz w:val="24"/>
          <w:szCs w:val="24"/>
        </w:rPr>
        <w:t>Etik davran</w:t>
      </w:r>
      <w:r w:rsidR="00236A31" w:rsidRPr="00236A31">
        <w:rPr>
          <w:rFonts w:asciiTheme="minorHAnsi" w:hAnsiTheme="minorHAnsi" w:cstheme="minorHAnsi"/>
          <w:sz w:val="24"/>
          <w:szCs w:val="24"/>
        </w:rPr>
        <w:t>ış ilkelerine riayet edilmemesi.</w:t>
      </w:r>
    </w:p>
    <w:sectPr w:rsidR="00CA227A" w:rsidRPr="00236A31" w:rsidSect="008C0F94">
      <w:headerReference w:type="default" r:id="rId10"/>
      <w:footerReference w:type="default" r:id="rId11"/>
      <w:pgSz w:w="11906" w:h="16838" w:code="9"/>
      <w:pgMar w:top="1418" w:right="1418" w:bottom="1418" w:left="1418" w:header="709" w:footer="709" w:gutter="0"/>
      <w:pgBorders w:offsetFrom="page">
        <w:top w:val="thinThickLargeGap" w:sz="24" w:space="24" w:color="0054A6"/>
        <w:left w:val="thinThickLargeGap" w:sz="24" w:space="24" w:color="0054A6"/>
        <w:bottom w:val="thickThinLargeGap" w:sz="24" w:space="24" w:color="0054A6"/>
        <w:right w:val="thickThinLargeGap" w:sz="24" w:space="24" w:color="0054A6"/>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C76" w:rsidRDefault="007C4C76" w:rsidP="00612924">
      <w:pPr>
        <w:spacing w:after="0" w:line="240" w:lineRule="auto"/>
      </w:pPr>
      <w:r>
        <w:separator/>
      </w:r>
    </w:p>
  </w:endnote>
  <w:endnote w:type="continuationSeparator" w:id="0">
    <w:p w:rsidR="007C4C76" w:rsidRDefault="007C4C76" w:rsidP="0061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AZFZF+PFDinTextPro-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A9" w:rsidRPr="008C0F94" w:rsidRDefault="00E916A9" w:rsidP="008C0F94">
    <w:pPr>
      <w:pStyle w:val="AltBilgi"/>
      <w:tabs>
        <w:tab w:val="left" w:pos="338"/>
      </w:tabs>
      <w:rPr>
        <w:color w:val="0054A5"/>
      </w:rPr>
    </w:pPr>
    <w:r>
      <w:rPr>
        <w:color w:val="0054A5"/>
      </w:rPr>
      <w:t>AFAD Eğitimleri</w:t>
    </w:r>
    <w:r w:rsidR="000A7F68">
      <w:rPr>
        <w:color w:val="0054A5"/>
      </w:rPr>
      <w:t xml:space="preserve"> Akreditasyon Kılavuzu</w:t>
    </w:r>
    <w:r w:rsidRPr="001C4B0E">
      <w:rPr>
        <w:color w:val="0054A5"/>
      </w:rPr>
      <w:tab/>
    </w:r>
    <w:r w:rsidRPr="001C4B0E">
      <w:rPr>
        <w:color w:val="0054A5"/>
      </w:rPr>
      <w:tab/>
    </w:r>
    <w:r w:rsidRPr="001C4B0E">
      <w:rPr>
        <w:color w:val="0054A5"/>
      </w:rPr>
      <w:fldChar w:fldCharType="begin"/>
    </w:r>
    <w:r w:rsidRPr="001C4B0E">
      <w:rPr>
        <w:color w:val="0054A5"/>
      </w:rPr>
      <w:instrText xml:space="preserve"> PAGE   \* MERGEFORMAT </w:instrText>
    </w:r>
    <w:r w:rsidRPr="001C4B0E">
      <w:rPr>
        <w:color w:val="0054A5"/>
      </w:rPr>
      <w:fldChar w:fldCharType="separate"/>
    </w:r>
    <w:r w:rsidR="009A59BD">
      <w:rPr>
        <w:noProof/>
        <w:color w:val="0054A5"/>
      </w:rPr>
      <w:t>4</w:t>
    </w:r>
    <w:r w:rsidRPr="001C4B0E">
      <w:rPr>
        <w:color w:val="0054A5"/>
      </w:rPr>
      <w:fldChar w:fldCharType="end"/>
    </w:r>
    <w:r w:rsidR="002D548C">
      <w:rPr>
        <w:color w:val="0054A5"/>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C76" w:rsidRDefault="007C4C76" w:rsidP="00612924">
      <w:pPr>
        <w:spacing w:after="0" w:line="240" w:lineRule="auto"/>
      </w:pPr>
      <w:r>
        <w:separator/>
      </w:r>
    </w:p>
  </w:footnote>
  <w:footnote w:type="continuationSeparator" w:id="0">
    <w:p w:rsidR="007C4C76" w:rsidRDefault="007C4C76" w:rsidP="0061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A9" w:rsidRPr="00E21726" w:rsidRDefault="00E916A9" w:rsidP="008C0F94">
    <w:pPr>
      <w:pStyle w:val="stBilgi"/>
      <w:spacing w:after="0" w:line="240" w:lineRule="auto"/>
      <w:rPr>
        <w:rFonts w:ascii="Arial" w:hAnsi="Arial" w:cs="Arial"/>
        <w:b/>
        <w:color w:val="FFFFFF"/>
        <w:sz w:val="20"/>
        <w:szCs w:val="20"/>
      </w:rPr>
    </w:pPr>
    <w:r w:rsidRPr="008D6D4D">
      <w:rPr>
        <w:rFonts w:ascii="Arial" w:hAnsi="Arial" w:cs="Arial"/>
        <w:noProof/>
        <w:lang w:eastAsia="tr-TR"/>
      </w:rPr>
      <w:drawing>
        <wp:anchor distT="0" distB="0" distL="114300" distR="114300" simplePos="0" relativeHeight="251659264" behindDoc="0" locked="0" layoutInCell="1" allowOverlap="1" wp14:anchorId="56104732" wp14:editId="49883715">
          <wp:simplePos x="0" y="0"/>
          <wp:positionH relativeFrom="margin">
            <wp:align>left</wp:align>
          </wp:positionH>
          <wp:positionV relativeFrom="paragraph">
            <wp:posOffset>6350</wp:posOffset>
          </wp:positionV>
          <wp:extent cx="954405" cy="377825"/>
          <wp:effectExtent l="0" t="0" r="0" b="3175"/>
          <wp:wrapNone/>
          <wp:docPr id="9" name="Resim 9" descr="https://www.afad.gov.tr/upload/Node/29477/files/afad_logotyp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fad.gov.tr/upload/Node/29477/files/afad_logotype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4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1726">
      <w:rPr>
        <w:rFonts w:ascii="Arial" w:hAnsi="Arial" w:cs="Arial"/>
        <w:b/>
        <w:color w:val="FFFFFF"/>
        <w:sz w:val="20"/>
        <w:szCs w:val="20"/>
      </w:rPr>
      <w:t>RN TEMEL EĞİTİMİ</w:t>
    </w:r>
  </w:p>
  <w:p w:rsidR="00E916A9" w:rsidRDefault="00E916A9" w:rsidP="00941DAF">
    <w:pPr>
      <w:pStyle w:val="stBilgi"/>
      <w:spacing w:after="0" w:line="240" w:lineRule="auto"/>
      <w:jc w:val="right"/>
      <w:rPr>
        <w:rFonts w:ascii="Arial" w:hAnsi="Arial" w:cs="Arial"/>
        <w:b/>
        <w:color w:val="0054A6"/>
        <w:sz w:val="20"/>
        <w:szCs w:val="20"/>
      </w:rPr>
    </w:pPr>
    <w:r>
      <w:rPr>
        <w:rFonts w:ascii="Arial" w:hAnsi="Arial" w:cs="Arial"/>
        <w:b/>
        <w:color w:val="0054A6"/>
        <w:sz w:val="20"/>
        <w:szCs w:val="20"/>
      </w:rPr>
      <w:t>AFAD Akreditasyon Sistemi</w:t>
    </w:r>
  </w:p>
  <w:p w:rsidR="00E916A9" w:rsidRDefault="00E916A9" w:rsidP="00941DAF">
    <w:pPr>
      <w:pStyle w:val="stBilgi"/>
      <w:spacing w:after="0" w:line="240" w:lineRule="auto"/>
      <w:jc w:val="right"/>
      <w:rPr>
        <w:rFonts w:ascii="Arial" w:hAnsi="Arial" w:cs="Arial"/>
        <w:b/>
        <w:color w:val="0054A6"/>
        <w:sz w:val="20"/>
        <w:szCs w:val="20"/>
      </w:rPr>
    </w:pPr>
  </w:p>
  <w:p w:rsidR="00E916A9" w:rsidRPr="00941DAF" w:rsidRDefault="00E916A9" w:rsidP="00941DAF">
    <w:pPr>
      <w:pStyle w:val="stBilgi"/>
      <w:spacing w:after="0" w:line="240" w:lineRule="auto"/>
      <w:jc w:val="right"/>
      <w:rPr>
        <w:rFonts w:ascii="Arial" w:hAnsi="Arial" w:cs="Arial"/>
        <w:b/>
        <w:color w:val="0054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1.75pt;height:15.75pt;visibility:visible;mso-wrap-style:square" o:bullet="t">
        <v:imagedata r:id="rId1" o:title=""/>
      </v:shape>
    </w:pict>
  </w:numPicBullet>
  <w:abstractNum w:abstractNumId="0" w15:restartNumberingAfterBreak="0">
    <w:nsid w:val="FFFFFF89"/>
    <w:multiLevelType w:val="singleLevel"/>
    <w:tmpl w:val="23CCCDFE"/>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442534"/>
    <w:multiLevelType w:val="hybridMultilevel"/>
    <w:tmpl w:val="FAA88FE0"/>
    <w:lvl w:ilvl="0" w:tplc="6732833C">
      <w:start w:val="1"/>
      <w:numFmt w:val="lowerLetter"/>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581A4E"/>
    <w:multiLevelType w:val="hybridMultilevel"/>
    <w:tmpl w:val="6596AD72"/>
    <w:lvl w:ilvl="0" w:tplc="8244D5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982A8A"/>
    <w:multiLevelType w:val="hybridMultilevel"/>
    <w:tmpl w:val="6ACEE52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06CA128E"/>
    <w:multiLevelType w:val="hybridMultilevel"/>
    <w:tmpl w:val="B8ECD668"/>
    <w:lvl w:ilvl="0" w:tplc="0D76CC0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444F6F"/>
    <w:multiLevelType w:val="hybridMultilevel"/>
    <w:tmpl w:val="2330424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0E950E3D"/>
    <w:multiLevelType w:val="hybridMultilevel"/>
    <w:tmpl w:val="6DA85C42"/>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5B4B7D"/>
    <w:multiLevelType w:val="hybridMultilevel"/>
    <w:tmpl w:val="8676D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8E02A3"/>
    <w:multiLevelType w:val="hybridMultilevel"/>
    <w:tmpl w:val="A14A384E"/>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03AA5"/>
    <w:multiLevelType w:val="multilevel"/>
    <w:tmpl w:val="1A003AA5"/>
    <w:lvl w:ilvl="0">
      <w:start w:val="1"/>
      <w:numFmt w:val="lowerLetter"/>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936154"/>
    <w:multiLevelType w:val="hybridMultilevel"/>
    <w:tmpl w:val="5A54A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E84DC7"/>
    <w:multiLevelType w:val="multilevel"/>
    <w:tmpl w:val="26E84DC7"/>
    <w:lvl w:ilvl="0">
      <w:start w:val="18"/>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5516A9"/>
    <w:multiLevelType w:val="hybridMultilevel"/>
    <w:tmpl w:val="CCB4C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A035CA"/>
    <w:multiLevelType w:val="hybridMultilevel"/>
    <w:tmpl w:val="6A687FCC"/>
    <w:lvl w:ilvl="0" w:tplc="226611B6">
      <w:start w:val="1"/>
      <w:numFmt w:val="upperLetter"/>
      <w:lvlText w:val="%1-"/>
      <w:lvlJc w:val="left"/>
      <w:pPr>
        <w:ind w:left="644"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14" w15:restartNumberingAfterBreak="0">
    <w:nsid w:val="2E116DFE"/>
    <w:multiLevelType w:val="hybridMultilevel"/>
    <w:tmpl w:val="60E49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FC83A7B"/>
    <w:multiLevelType w:val="multilevel"/>
    <w:tmpl w:val="2FC83A7B"/>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434BE"/>
    <w:multiLevelType w:val="multilevel"/>
    <w:tmpl w:val="305434BE"/>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0724411"/>
    <w:multiLevelType w:val="multilevel"/>
    <w:tmpl w:val="30724411"/>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F42CBD"/>
    <w:multiLevelType w:val="hybridMultilevel"/>
    <w:tmpl w:val="6B7602DE"/>
    <w:lvl w:ilvl="0" w:tplc="AD2E4BDE">
      <w:start w:val="1"/>
      <w:numFmt w:val="upp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9495423"/>
    <w:multiLevelType w:val="hybridMultilevel"/>
    <w:tmpl w:val="4A200FAC"/>
    <w:lvl w:ilvl="0" w:tplc="9BE08A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0110874"/>
    <w:multiLevelType w:val="hybridMultilevel"/>
    <w:tmpl w:val="190640A4"/>
    <w:lvl w:ilvl="0" w:tplc="67F48CAC">
      <w:start w:val="1"/>
      <w:numFmt w:val="lowerLetter"/>
      <w:lvlText w:val="%1)"/>
      <w:lvlJc w:val="left"/>
      <w:pPr>
        <w:ind w:left="720"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F01A8E"/>
    <w:multiLevelType w:val="multilevel"/>
    <w:tmpl w:val="43F01A8E"/>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1D496E"/>
    <w:multiLevelType w:val="hybridMultilevel"/>
    <w:tmpl w:val="886AEC76"/>
    <w:lvl w:ilvl="0" w:tplc="0FD0DE8E">
      <w:start w:val="1"/>
      <w:numFmt w:val="bullet"/>
      <w:lvlText w:val="•"/>
      <w:lvlJc w:val="left"/>
      <w:pPr>
        <w:tabs>
          <w:tab w:val="num" w:pos="720"/>
        </w:tabs>
        <w:ind w:left="720" w:hanging="360"/>
      </w:pPr>
      <w:rPr>
        <w:rFonts w:ascii="Arial" w:hAnsi="Arial" w:hint="default"/>
      </w:rPr>
    </w:lvl>
    <w:lvl w:ilvl="1" w:tplc="9462F3EE" w:tentative="1">
      <w:start w:val="1"/>
      <w:numFmt w:val="bullet"/>
      <w:lvlText w:val="•"/>
      <w:lvlJc w:val="left"/>
      <w:pPr>
        <w:tabs>
          <w:tab w:val="num" w:pos="1440"/>
        </w:tabs>
        <w:ind w:left="1440" w:hanging="360"/>
      </w:pPr>
      <w:rPr>
        <w:rFonts w:ascii="Arial" w:hAnsi="Arial" w:hint="default"/>
      </w:rPr>
    </w:lvl>
    <w:lvl w:ilvl="2" w:tplc="7AE4DDA4" w:tentative="1">
      <w:start w:val="1"/>
      <w:numFmt w:val="bullet"/>
      <w:lvlText w:val="•"/>
      <w:lvlJc w:val="left"/>
      <w:pPr>
        <w:tabs>
          <w:tab w:val="num" w:pos="2160"/>
        </w:tabs>
        <w:ind w:left="2160" w:hanging="360"/>
      </w:pPr>
      <w:rPr>
        <w:rFonts w:ascii="Arial" w:hAnsi="Arial" w:hint="default"/>
      </w:rPr>
    </w:lvl>
    <w:lvl w:ilvl="3" w:tplc="774AEE40" w:tentative="1">
      <w:start w:val="1"/>
      <w:numFmt w:val="bullet"/>
      <w:lvlText w:val="•"/>
      <w:lvlJc w:val="left"/>
      <w:pPr>
        <w:tabs>
          <w:tab w:val="num" w:pos="2880"/>
        </w:tabs>
        <w:ind w:left="2880" w:hanging="360"/>
      </w:pPr>
      <w:rPr>
        <w:rFonts w:ascii="Arial" w:hAnsi="Arial" w:hint="default"/>
      </w:rPr>
    </w:lvl>
    <w:lvl w:ilvl="4" w:tplc="BBCE5A34" w:tentative="1">
      <w:start w:val="1"/>
      <w:numFmt w:val="bullet"/>
      <w:lvlText w:val="•"/>
      <w:lvlJc w:val="left"/>
      <w:pPr>
        <w:tabs>
          <w:tab w:val="num" w:pos="3600"/>
        </w:tabs>
        <w:ind w:left="3600" w:hanging="360"/>
      </w:pPr>
      <w:rPr>
        <w:rFonts w:ascii="Arial" w:hAnsi="Arial" w:hint="default"/>
      </w:rPr>
    </w:lvl>
    <w:lvl w:ilvl="5" w:tplc="D1D45990" w:tentative="1">
      <w:start w:val="1"/>
      <w:numFmt w:val="bullet"/>
      <w:lvlText w:val="•"/>
      <w:lvlJc w:val="left"/>
      <w:pPr>
        <w:tabs>
          <w:tab w:val="num" w:pos="4320"/>
        </w:tabs>
        <w:ind w:left="4320" w:hanging="360"/>
      </w:pPr>
      <w:rPr>
        <w:rFonts w:ascii="Arial" w:hAnsi="Arial" w:hint="default"/>
      </w:rPr>
    </w:lvl>
    <w:lvl w:ilvl="6" w:tplc="7A1C1214" w:tentative="1">
      <w:start w:val="1"/>
      <w:numFmt w:val="bullet"/>
      <w:lvlText w:val="•"/>
      <w:lvlJc w:val="left"/>
      <w:pPr>
        <w:tabs>
          <w:tab w:val="num" w:pos="5040"/>
        </w:tabs>
        <w:ind w:left="5040" w:hanging="360"/>
      </w:pPr>
      <w:rPr>
        <w:rFonts w:ascii="Arial" w:hAnsi="Arial" w:hint="default"/>
      </w:rPr>
    </w:lvl>
    <w:lvl w:ilvl="7" w:tplc="06F2AB2E" w:tentative="1">
      <w:start w:val="1"/>
      <w:numFmt w:val="bullet"/>
      <w:lvlText w:val="•"/>
      <w:lvlJc w:val="left"/>
      <w:pPr>
        <w:tabs>
          <w:tab w:val="num" w:pos="5760"/>
        </w:tabs>
        <w:ind w:left="5760" w:hanging="360"/>
      </w:pPr>
      <w:rPr>
        <w:rFonts w:ascii="Arial" w:hAnsi="Arial" w:hint="default"/>
      </w:rPr>
    </w:lvl>
    <w:lvl w:ilvl="8" w:tplc="8E0260F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F40CFD"/>
    <w:multiLevelType w:val="hybridMultilevel"/>
    <w:tmpl w:val="3926F088"/>
    <w:lvl w:ilvl="0" w:tplc="EF08C85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457F5B8E"/>
    <w:multiLevelType w:val="hybridMultilevel"/>
    <w:tmpl w:val="84BCAE56"/>
    <w:lvl w:ilvl="0" w:tplc="2736C484">
      <w:start w:val="1"/>
      <w:numFmt w:val="decimal"/>
      <w:lvlText w:val="%1."/>
      <w:lvlJc w:val="left"/>
      <w:pPr>
        <w:ind w:left="714" w:hanging="43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48506C25"/>
    <w:multiLevelType w:val="hybridMultilevel"/>
    <w:tmpl w:val="38D4AB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69380A"/>
    <w:multiLevelType w:val="multilevel"/>
    <w:tmpl w:val="4869380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E77D43"/>
    <w:multiLevelType w:val="hybridMultilevel"/>
    <w:tmpl w:val="5504EE92"/>
    <w:lvl w:ilvl="0" w:tplc="E9248F00">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4A4C7F80"/>
    <w:multiLevelType w:val="hybridMultilevel"/>
    <w:tmpl w:val="9536CAFA"/>
    <w:lvl w:ilvl="0" w:tplc="65946B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80643E"/>
    <w:multiLevelType w:val="hybridMultilevel"/>
    <w:tmpl w:val="EAE60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41395B"/>
    <w:multiLevelType w:val="hybridMultilevel"/>
    <w:tmpl w:val="81D2F454"/>
    <w:lvl w:ilvl="0" w:tplc="0F62785A">
      <w:start w:val="1"/>
      <w:numFmt w:val="upperLetter"/>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15:restartNumberingAfterBreak="0">
    <w:nsid w:val="56C504FA"/>
    <w:multiLevelType w:val="hybridMultilevel"/>
    <w:tmpl w:val="40960F4A"/>
    <w:lvl w:ilvl="0" w:tplc="CCA42A26">
      <w:start w:val="1"/>
      <w:numFmt w:val="bullet"/>
      <w:lvlText w:val="•"/>
      <w:lvlJc w:val="left"/>
      <w:pPr>
        <w:tabs>
          <w:tab w:val="num" w:pos="720"/>
        </w:tabs>
        <w:ind w:left="720" w:hanging="360"/>
      </w:pPr>
      <w:rPr>
        <w:rFonts w:ascii="Arial" w:hAnsi="Arial" w:hint="default"/>
      </w:rPr>
    </w:lvl>
    <w:lvl w:ilvl="1" w:tplc="56CC3E36" w:tentative="1">
      <w:start w:val="1"/>
      <w:numFmt w:val="bullet"/>
      <w:lvlText w:val="•"/>
      <w:lvlJc w:val="left"/>
      <w:pPr>
        <w:tabs>
          <w:tab w:val="num" w:pos="1440"/>
        </w:tabs>
        <w:ind w:left="1440" w:hanging="360"/>
      </w:pPr>
      <w:rPr>
        <w:rFonts w:ascii="Arial" w:hAnsi="Arial" w:hint="default"/>
      </w:rPr>
    </w:lvl>
    <w:lvl w:ilvl="2" w:tplc="2CA286A0" w:tentative="1">
      <w:start w:val="1"/>
      <w:numFmt w:val="bullet"/>
      <w:lvlText w:val="•"/>
      <w:lvlJc w:val="left"/>
      <w:pPr>
        <w:tabs>
          <w:tab w:val="num" w:pos="2160"/>
        </w:tabs>
        <w:ind w:left="2160" w:hanging="360"/>
      </w:pPr>
      <w:rPr>
        <w:rFonts w:ascii="Arial" w:hAnsi="Arial" w:hint="default"/>
      </w:rPr>
    </w:lvl>
    <w:lvl w:ilvl="3" w:tplc="218C6FAC" w:tentative="1">
      <w:start w:val="1"/>
      <w:numFmt w:val="bullet"/>
      <w:lvlText w:val="•"/>
      <w:lvlJc w:val="left"/>
      <w:pPr>
        <w:tabs>
          <w:tab w:val="num" w:pos="2880"/>
        </w:tabs>
        <w:ind w:left="2880" w:hanging="360"/>
      </w:pPr>
      <w:rPr>
        <w:rFonts w:ascii="Arial" w:hAnsi="Arial" w:hint="default"/>
      </w:rPr>
    </w:lvl>
    <w:lvl w:ilvl="4" w:tplc="A4945FC2" w:tentative="1">
      <w:start w:val="1"/>
      <w:numFmt w:val="bullet"/>
      <w:lvlText w:val="•"/>
      <w:lvlJc w:val="left"/>
      <w:pPr>
        <w:tabs>
          <w:tab w:val="num" w:pos="3600"/>
        </w:tabs>
        <w:ind w:left="3600" w:hanging="360"/>
      </w:pPr>
      <w:rPr>
        <w:rFonts w:ascii="Arial" w:hAnsi="Arial" w:hint="default"/>
      </w:rPr>
    </w:lvl>
    <w:lvl w:ilvl="5" w:tplc="08C6FFC4" w:tentative="1">
      <w:start w:val="1"/>
      <w:numFmt w:val="bullet"/>
      <w:lvlText w:val="•"/>
      <w:lvlJc w:val="left"/>
      <w:pPr>
        <w:tabs>
          <w:tab w:val="num" w:pos="4320"/>
        </w:tabs>
        <w:ind w:left="4320" w:hanging="360"/>
      </w:pPr>
      <w:rPr>
        <w:rFonts w:ascii="Arial" w:hAnsi="Arial" w:hint="default"/>
      </w:rPr>
    </w:lvl>
    <w:lvl w:ilvl="6" w:tplc="897254EC" w:tentative="1">
      <w:start w:val="1"/>
      <w:numFmt w:val="bullet"/>
      <w:lvlText w:val="•"/>
      <w:lvlJc w:val="left"/>
      <w:pPr>
        <w:tabs>
          <w:tab w:val="num" w:pos="5040"/>
        </w:tabs>
        <w:ind w:left="5040" w:hanging="360"/>
      </w:pPr>
      <w:rPr>
        <w:rFonts w:ascii="Arial" w:hAnsi="Arial" w:hint="default"/>
      </w:rPr>
    </w:lvl>
    <w:lvl w:ilvl="7" w:tplc="657CCCC6" w:tentative="1">
      <w:start w:val="1"/>
      <w:numFmt w:val="bullet"/>
      <w:lvlText w:val="•"/>
      <w:lvlJc w:val="left"/>
      <w:pPr>
        <w:tabs>
          <w:tab w:val="num" w:pos="5760"/>
        </w:tabs>
        <w:ind w:left="5760" w:hanging="360"/>
      </w:pPr>
      <w:rPr>
        <w:rFonts w:ascii="Arial" w:hAnsi="Arial" w:hint="default"/>
      </w:rPr>
    </w:lvl>
    <w:lvl w:ilvl="8" w:tplc="84CAC0C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494989"/>
    <w:multiLevelType w:val="hybridMultilevel"/>
    <w:tmpl w:val="B1F46836"/>
    <w:lvl w:ilvl="0" w:tplc="62BA02D8">
      <w:start w:val="1"/>
      <w:numFmt w:val="decimal"/>
      <w:lvlText w:val="%1-"/>
      <w:lvlJc w:val="left"/>
      <w:pPr>
        <w:ind w:left="786" w:hanging="360"/>
      </w:pPr>
      <w:rPr>
        <w:rFonts w:asciiTheme="minorHAnsi" w:eastAsiaTheme="minorHAnsi" w:hAnsiTheme="minorHAnsi" w:cstheme="minorBidi"/>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3" w15:restartNumberingAfterBreak="0">
    <w:nsid w:val="5D9037AF"/>
    <w:multiLevelType w:val="hybridMultilevel"/>
    <w:tmpl w:val="59BE1F58"/>
    <w:lvl w:ilvl="0" w:tplc="BD8A0C8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244237"/>
    <w:multiLevelType w:val="hybridMultilevel"/>
    <w:tmpl w:val="8BF6DE94"/>
    <w:lvl w:ilvl="0" w:tplc="226611B6">
      <w:start w:val="1"/>
      <w:numFmt w:val="upperLetter"/>
      <w:lvlText w:val="%1-"/>
      <w:lvlJc w:val="left"/>
      <w:pPr>
        <w:ind w:left="660"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5" w15:restartNumberingAfterBreak="0">
    <w:nsid w:val="63B72C86"/>
    <w:multiLevelType w:val="multilevel"/>
    <w:tmpl w:val="63B72C86"/>
    <w:lvl w:ilvl="0">
      <w:start w:val="1"/>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83677D"/>
    <w:multiLevelType w:val="hybridMultilevel"/>
    <w:tmpl w:val="DD524A38"/>
    <w:lvl w:ilvl="0" w:tplc="96468A2E">
      <w:start w:val="1"/>
      <w:numFmt w:val="decimal"/>
      <w:lvlText w:val="%1."/>
      <w:lvlJc w:val="left"/>
      <w:pPr>
        <w:ind w:left="5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B06B7F6">
      <w:start w:val="1"/>
      <w:numFmt w:val="lowerLetter"/>
      <w:lvlText w:val="%2."/>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023CF8">
      <w:start w:val="1"/>
      <w:numFmt w:val="lowerLetter"/>
      <w:lvlText w:val="%3."/>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DC7B9A">
      <w:start w:val="1"/>
      <w:numFmt w:val="decimal"/>
      <w:lvlText w:val="%4"/>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008052">
      <w:start w:val="1"/>
      <w:numFmt w:val="lowerLetter"/>
      <w:lvlText w:val="%5"/>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10CAAA">
      <w:start w:val="1"/>
      <w:numFmt w:val="lowerRoman"/>
      <w:lvlText w:val="%6"/>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8A8E84">
      <w:start w:val="1"/>
      <w:numFmt w:val="decimal"/>
      <w:lvlText w:val="%7"/>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DE4DD0">
      <w:start w:val="1"/>
      <w:numFmt w:val="lowerLetter"/>
      <w:lvlText w:val="%8"/>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4D69A78">
      <w:start w:val="1"/>
      <w:numFmt w:val="lowerRoman"/>
      <w:lvlText w:val="%9"/>
      <w:lvlJc w:val="left"/>
      <w:pPr>
        <w:ind w:left="57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15:restartNumberingAfterBreak="0">
    <w:nsid w:val="6981441E"/>
    <w:multiLevelType w:val="hybridMultilevel"/>
    <w:tmpl w:val="C6FC4E8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8" w15:restartNumberingAfterBreak="0">
    <w:nsid w:val="6C7F0517"/>
    <w:multiLevelType w:val="multilevel"/>
    <w:tmpl w:val="6C7F0517"/>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40794D"/>
    <w:multiLevelType w:val="hybridMultilevel"/>
    <w:tmpl w:val="8C3A1462"/>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FB75E5"/>
    <w:multiLevelType w:val="hybridMultilevel"/>
    <w:tmpl w:val="573AA9F4"/>
    <w:lvl w:ilvl="0" w:tplc="D9E2716A">
      <w:start w:val="1"/>
      <w:numFmt w:val="lowerLetter"/>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1" w15:restartNumberingAfterBreak="0">
    <w:nsid w:val="6E2966B8"/>
    <w:multiLevelType w:val="hybridMultilevel"/>
    <w:tmpl w:val="EA5C5BA8"/>
    <w:lvl w:ilvl="0" w:tplc="D1541C80">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D82B47"/>
    <w:multiLevelType w:val="hybridMultilevel"/>
    <w:tmpl w:val="9FD2C1DE"/>
    <w:lvl w:ilvl="0" w:tplc="84BA5886">
      <w:start w:val="1"/>
      <w:numFmt w:val="upperRoman"/>
      <w:lvlText w:val="%1."/>
      <w:lvlJc w:val="left"/>
      <w:pPr>
        <w:ind w:left="1288" w:hanging="720"/>
      </w:pPr>
      <w:rPr>
        <w:rFonts w:hint="default"/>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3" w15:restartNumberingAfterBreak="0">
    <w:nsid w:val="6FAA0DC7"/>
    <w:multiLevelType w:val="multilevel"/>
    <w:tmpl w:val="6FAA0DC7"/>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4790B7B"/>
    <w:multiLevelType w:val="hybridMultilevel"/>
    <w:tmpl w:val="A3BA9C8C"/>
    <w:lvl w:ilvl="0" w:tplc="BCF6A9AC">
      <w:start w:val="1"/>
      <w:numFmt w:val="lowerLetter"/>
      <w:lvlText w:val="%1)"/>
      <w:lvlJc w:val="left"/>
      <w:pPr>
        <w:ind w:left="1211"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766131BB"/>
    <w:multiLevelType w:val="hybridMultilevel"/>
    <w:tmpl w:val="21589048"/>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70E69"/>
    <w:multiLevelType w:val="hybridMultilevel"/>
    <w:tmpl w:val="F7BC7560"/>
    <w:lvl w:ilvl="0" w:tplc="27FAF26E">
      <w:start w:val="1"/>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E096EB4"/>
    <w:multiLevelType w:val="hybridMultilevel"/>
    <w:tmpl w:val="8AA42E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36"/>
  </w:num>
  <w:num w:numId="2">
    <w:abstractNumId w:val="42"/>
  </w:num>
  <w:num w:numId="3">
    <w:abstractNumId w:val="1"/>
  </w:num>
  <w:num w:numId="4">
    <w:abstractNumId w:val="46"/>
  </w:num>
  <w:num w:numId="5">
    <w:abstractNumId w:val="44"/>
  </w:num>
  <w:num w:numId="6">
    <w:abstractNumId w:val="6"/>
  </w:num>
  <w:num w:numId="7">
    <w:abstractNumId w:val="25"/>
  </w:num>
  <w:num w:numId="8">
    <w:abstractNumId w:val="32"/>
  </w:num>
  <w:num w:numId="9">
    <w:abstractNumId w:val="40"/>
  </w:num>
  <w:num w:numId="10">
    <w:abstractNumId w:val="33"/>
  </w:num>
  <w:num w:numId="11">
    <w:abstractNumId w:val="19"/>
  </w:num>
  <w:num w:numId="12">
    <w:abstractNumId w:val="4"/>
  </w:num>
  <w:num w:numId="13">
    <w:abstractNumId w:val="28"/>
  </w:num>
  <w:num w:numId="14">
    <w:abstractNumId w:val="2"/>
  </w:num>
  <w:num w:numId="15">
    <w:abstractNumId w:val="20"/>
  </w:num>
  <w:num w:numId="16">
    <w:abstractNumId w:val="41"/>
  </w:num>
  <w:num w:numId="17">
    <w:abstractNumId w:val="0"/>
  </w:num>
  <w:num w:numId="18">
    <w:abstractNumId w:val="23"/>
  </w:num>
  <w:num w:numId="19">
    <w:abstractNumId w:val="27"/>
  </w:num>
  <w:num w:numId="20">
    <w:abstractNumId w:val="18"/>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8"/>
  </w:num>
  <w:num w:numId="25">
    <w:abstractNumId w:val="39"/>
  </w:num>
  <w:num w:numId="26">
    <w:abstractNumId w:val="45"/>
  </w:num>
  <w:num w:numId="27">
    <w:abstractNumId w:val="22"/>
  </w:num>
  <w:num w:numId="28">
    <w:abstractNumId w:val="24"/>
  </w:num>
  <w:num w:numId="29">
    <w:abstractNumId w:val="12"/>
  </w:num>
  <w:num w:numId="30">
    <w:abstractNumId w:val="29"/>
  </w:num>
  <w:num w:numId="31">
    <w:abstractNumId w:val="14"/>
  </w:num>
  <w:num w:numId="32">
    <w:abstractNumId w:val="10"/>
  </w:num>
  <w:num w:numId="33">
    <w:abstractNumId w:val="7"/>
  </w:num>
  <w:num w:numId="34">
    <w:abstractNumId w:val="31"/>
  </w:num>
  <w:num w:numId="35">
    <w:abstractNumId w:val="43"/>
  </w:num>
  <w:num w:numId="36">
    <w:abstractNumId w:val="26"/>
  </w:num>
  <w:num w:numId="37">
    <w:abstractNumId w:val="16"/>
  </w:num>
  <w:num w:numId="38">
    <w:abstractNumId w:val="35"/>
  </w:num>
  <w:num w:numId="39">
    <w:abstractNumId w:val="15"/>
  </w:num>
  <w:num w:numId="40">
    <w:abstractNumId w:val="9"/>
  </w:num>
  <w:num w:numId="41">
    <w:abstractNumId w:val="17"/>
  </w:num>
  <w:num w:numId="42">
    <w:abstractNumId w:val="38"/>
  </w:num>
  <w:num w:numId="43">
    <w:abstractNumId w:val="11"/>
  </w:num>
  <w:num w:numId="44">
    <w:abstractNumId w:val="21"/>
  </w:num>
  <w:num w:numId="45">
    <w:abstractNumId w:val="47"/>
  </w:num>
  <w:num w:numId="46">
    <w:abstractNumId w:val="5"/>
  </w:num>
  <w:num w:numId="47">
    <w:abstractNumId w:val="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57"/>
    <w:rsid w:val="00000202"/>
    <w:rsid w:val="00003B71"/>
    <w:rsid w:val="00004B9D"/>
    <w:rsid w:val="000102D3"/>
    <w:rsid w:val="00013AFC"/>
    <w:rsid w:val="00021441"/>
    <w:rsid w:val="0002146E"/>
    <w:rsid w:val="000244CC"/>
    <w:rsid w:val="00024A38"/>
    <w:rsid w:val="00027C7D"/>
    <w:rsid w:val="00027DF4"/>
    <w:rsid w:val="00030247"/>
    <w:rsid w:val="00030704"/>
    <w:rsid w:val="000322E4"/>
    <w:rsid w:val="0003321A"/>
    <w:rsid w:val="00035FEA"/>
    <w:rsid w:val="00036865"/>
    <w:rsid w:val="00041F8E"/>
    <w:rsid w:val="000447FD"/>
    <w:rsid w:val="00045E85"/>
    <w:rsid w:val="000463E6"/>
    <w:rsid w:val="000525E6"/>
    <w:rsid w:val="0005294F"/>
    <w:rsid w:val="00052C24"/>
    <w:rsid w:val="00052EF2"/>
    <w:rsid w:val="00054BB1"/>
    <w:rsid w:val="00056E80"/>
    <w:rsid w:val="00060AB7"/>
    <w:rsid w:val="00061ADB"/>
    <w:rsid w:val="000622F6"/>
    <w:rsid w:val="000629E7"/>
    <w:rsid w:val="0006566B"/>
    <w:rsid w:val="0006652B"/>
    <w:rsid w:val="000679CE"/>
    <w:rsid w:val="00072103"/>
    <w:rsid w:val="0007418D"/>
    <w:rsid w:val="000745E9"/>
    <w:rsid w:val="00074696"/>
    <w:rsid w:val="00075256"/>
    <w:rsid w:val="00075D78"/>
    <w:rsid w:val="0008027A"/>
    <w:rsid w:val="00081957"/>
    <w:rsid w:val="000844E7"/>
    <w:rsid w:val="00087F13"/>
    <w:rsid w:val="0009100D"/>
    <w:rsid w:val="00093E0A"/>
    <w:rsid w:val="00094721"/>
    <w:rsid w:val="00096942"/>
    <w:rsid w:val="00096D8C"/>
    <w:rsid w:val="0009751E"/>
    <w:rsid w:val="00097E8C"/>
    <w:rsid w:val="000A04F0"/>
    <w:rsid w:val="000A5B76"/>
    <w:rsid w:val="000A5E0A"/>
    <w:rsid w:val="000A7263"/>
    <w:rsid w:val="000A7F68"/>
    <w:rsid w:val="000B2A1E"/>
    <w:rsid w:val="000B47BF"/>
    <w:rsid w:val="000B4CA0"/>
    <w:rsid w:val="000B648A"/>
    <w:rsid w:val="000C2F72"/>
    <w:rsid w:val="000C4C0C"/>
    <w:rsid w:val="000C4D03"/>
    <w:rsid w:val="000D0434"/>
    <w:rsid w:val="000D524C"/>
    <w:rsid w:val="000D5788"/>
    <w:rsid w:val="000D643D"/>
    <w:rsid w:val="000D76C3"/>
    <w:rsid w:val="000E0F4B"/>
    <w:rsid w:val="000E1625"/>
    <w:rsid w:val="000E1DB0"/>
    <w:rsid w:val="000E2008"/>
    <w:rsid w:val="000E3266"/>
    <w:rsid w:val="000E6EC3"/>
    <w:rsid w:val="000F0B02"/>
    <w:rsid w:val="000F108E"/>
    <w:rsid w:val="000F31FB"/>
    <w:rsid w:val="000F3229"/>
    <w:rsid w:val="000F4C2F"/>
    <w:rsid w:val="000F7966"/>
    <w:rsid w:val="000F7AB2"/>
    <w:rsid w:val="0010060F"/>
    <w:rsid w:val="00104269"/>
    <w:rsid w:val="001064E6"/>
    <w:rsid w:val="00116C31"/>
    <w:rsid w:val="00125065"/>
    <w:rsid w:val="001253BE"/>
    <w:rsid w:val="001260F4"/>
    <w:rsid w:val="0012709B"/>
    <w:rsid w:val="0013012A"/>
    <w:rsid w:val="001318B1"/>
    <w:rsid w:val="0013200C"/>
    <w:rsid w:val="00133E10"/>
    <w:rsid w:val="00135857"/>
    <w:rsid w:val="00137C07"/>
    <w:rsid w:val="00140B5E"/>
    <w:rsid w:val="00142231"/>
    <w:rsid w:val="00144D97"/>
    <w:rsid w:val="001461CF"/>
    <w:rsid w:val="00146442"/>
    <w:rsid w:val="0014688A"/>
    <w:rsid w:val="001514BD"/>
    <w:rsid w:val="001547BF"/>
    <w:rsid w:val="00157AF1"/>
    <w:rsid w:val="001612A9"/>
    <w:rsid w:val="00161E7A"/>
    <w:rsid w:val="00162400"/>
    <w:rsid w:val="00162BAB"/>
    <w:rsid w:val="0016341C"/>
    <w:rsid w:val="001643DE"/>
    <w:rsid w:val="001651A9"/>
    <w:rsid w:val="001651ED"/>
    <w:rsid w:val="001652BB"/>
    <w:rsid w:val="00166014"/>
    <w:rsid w:val="00166782"/>
    <w:rsid w:val="00166A13"/>
    <w:rsid w:val="00166BA4"/>
    <w:rsid w:val="0017079A"/>
    <w:rsid w:val="00170BD1"/>
    <w:rsid w:val="00174812"/>
    <w:rsid w:val="00180399"/>
    <w:rsid w:val="001824DA"/>
    <w:rsid w:val="00182568"/>
    <w:rsid w:val="00183747"/>
    <w:rsid w:val="00184565"/>
    <w:rsid w:val="001863E0"/>
    <w:rsid w:val="001868AC"/>
    <w:rsid w:val="0019406D"/>
    <w:rsid w:val="001A564D"/>
    <w:rsid w:val="001A6326"/>
    <w:rsid w:val="001A63A6"/>
    <w:rsid w:val="001B2363"/>
    <w:rsid w:val="001B2C53"/>
    <w:rsid w:val="001B4ED0"/>
    <w:rsid w:val="001B7C51"/>
    <w:rsid w:val="001C2FBA"/>
    <w:rsid w:val="001C4B0E"/>
    <w:rsid w:val="001C5F1E"/>
    <w:rsid w:val="001C6C22"/>
    <w:rsid w:val="001C72DC"/>
    <w:rsid w:val="001D14E3"/>
    <w:rsid w:val="001D72C4"/>
    <w:rsid w:val="001E0BD9"/>
    <w:rsid w:val="001E0FD8"/>
    <w:rsid w:val="001E3FC8"/>
    <w:rsid w:val="001E7EC9"/>
    <w:rsid w:val="001F1123"/>
    <w:rsid w:val="001F1634"/>
    <w:rsid w:val="001F4080"/>
    <w:rsid w:val="001F4C80"/>
    <w:rsid w:val="001F5203"/>
    <w:rsid w:val="00203836"/>
    <w:rsid w:val="002050CC"/>
    <w:rsid w:val="002078F3"/>
    <w:rsid w:val="002103E5"/>
    <w:rsid w:val="0021260F"/>
    <w:rsid w:val="002128A3"/>
    <w:rsid w:val="00213806"/>
    <w:rsid w:val="0021391A"/>
    <w:rsid w:val="00215205"/>
    <w:rsid w:val="00216E08"/>
    <w:rsid w:val="00217182"/>
    <w:rsid w:val="00223A35"/>
    <w:rsid w:val="0022405A"/>
    <w:rsid w:val="00226E98"/>
    <w:rsid w:val="00227A49"/>
    <w:rsid w:val="00230118"/>
    <w:rsid w:val="0023225B"/>
    <w:rsid w:val="00236A31"/>
    <w:rsid w:val="002376ED"/>
    <w:rsid w:val="00237A1F"/>
    <w:rsid w:val="002409CA"/>
    <w:rsid w:val="00240D0A"/>
    <w:rsid w:val="0024266A"/>
    <w:rsid w:val="00244AB9"/>
    <w:rsid w:val="00246539"/>
    <w:rsid w:val="0024703F"/>
    <w:rsid w:val="002533E4"/>
    <w:rsid w:val="0025361D"/>
    <w:rsid w:val="00266899"/>
    <w:rsid w:val="00267602"/>
    <w:rsid w:val="002728DB"/>
    <w:rsid w:val="002734A3"/>
    <w:rsid w:val="00274C06"/>
    <w:rsid w:val="00277B55"/>
    <w:rsid w:val="00281522"/>
    <w:rsid w:val="00285E30"/>
    <w:rsid w:val="00286A0F"/>
    <w:rsid w:val="00290768"/>
    <w:rsid w:val="002974C2"/>
    <w:rsid w:val="00297BC6"/>
    <w:rsid w:val="002A0919"/>
    <w:rsid w:val="002A0944"/>
    <w:rsid w:val="002A1DF0"/>
    <w:rsid w:val="002A5976"/>
    <w:rsid w:val="002A6E3D"/>
    <w:rsid w:val="002A7D90"/>
    <w:rsid w:val="002B15E0"/>
    <w:rsid w:val="002B7560"/>
    <w:rsid w:val="002B7E3A"/>
    <w:rsid w:val="002C30CC"/>
    <w:rsid w:val="002C33AA"/>
    <w:rsid w:val="002C5397"/>
    <w:rsid w:val="002C7AB9"/>
    <w:rsid w:val="002D32D7"/>
    <w:rsid w:val="002D3394"/>
    <w:rsid w:val="002D548C"/>
    <w:rsid w:val="002D7532"/>
    <w:rsid w:val="002E0080"/>
    <w:rsid w:val="002E06FD"/>
    <w:rsid w:val="002E179F"/>
    <w:rsid w:val="002E320E"/>
    <w:rsid w:val="002E3C4A"/>
    <w:rsid w:val="002F0D61"/>
    <w:rsid w:val="002F2BBB"/>
    <w:rsid w:val="002F430C"/>
    <w:rsid w:val="002F46B5"/>
    <w:rsid w:val="002F4BE7"/>
    <w:rsid w:val="002F5E7D"/>
    <w:rsid w:val="002F65C6"/>
    <w:rsid w:val="00301120"/>
    <w:rsid w:val="00301284"/>
    <w:rsid w:val="00301D39"/>
    <w:rsid w:val="00302435"/>
    <w:rsid w:val="003049E5"/>
    <w:rsid w:val="0030762F"/>
    <w:rsid w:val="003132E2"/>
    <w:rsid w:val="0031485C"/>
    <w:rsid w:val="00317A13"/>
    <w:rsid w:val="003219FF"/>
    <w:rsid w:val="00321AE6"/>
    <w:rsid w:val="00322D2A"/>
    <w:rsid w:val="003251BD"/>
    <w:rsid w:val="00335541"/>
    <w:rsid w:val="00335547"/>
    <w:rsid w:val="00340205"/>
    <w:rsid w:val="00341B55"/>
    <w:rsid w:val="00343EE8"/>
    <w:rsid w:val="00343F63"/>
    <w:rsid w:val="003461F3"/>
    <w:rsid w:val="0034652D"/>
    <w:rsid w:val="003506CB"/>
    <w:rsid w:val="00350AE3"/>
    <w:rsid w:val="00353259"/>
    <w:rsid w:val="003551BB"/>
    <w:rsid w:val="003555CA"/>
    <w:rsid w:val="00356B53"/>
    <w:rsid w:val="00357359"/>
    <w:rsid w:val="00357BB7"/>
    <w:rsid w:val="00360A94"/>
    <w:rsid w:val="00362258"/>
    <w:rsid w:val="00370F48"/>
    <w:rsid w:val="003714F8"/>
    <w:rsid w:val="00371FB7"/>
    <w:rsid w:val="00376157"/>
    <w:rsid w:val="00376EB1"/>
    <w:rsid w:val="00377201"/>
    <w:rsid w:val="003811FD"/>
    <w:rsid w:val="0038182D"/>
    <w:rsid w:val="00384368"/>
    <w:rsid w:val="0038584D"/>
    <w:rsid w:val="00386924"/>
    <w:rsid w:val="00386C2C"/>
    <w:rsid w:val="00387049"/>
    <w:rsid w:val="003871B1"/>
    <w:rsid w:val="003874A0"/>
    <w:rsid w:val="00390D56"/>
    <w:rsid w:val="00391D3F"/>
    <w:rsid w:val="00391E7D"/>
    <w:rsid w:val="003937AE"/>
    <w:rsid w:val="003A1B8F"/>
    <w:rsid w:val="003A29FA"/>
    <w:rsid w:val="003A44BA"/>
    <w:rsid w:val="003A5862"/>
    <w:rsid w:val="003A6AAB"/>
    <w:rsid w:val="003A7EB3"/>
    <w:rsid w:val="003A7FEC"/>
    <w:rsid w:val="003B02DF"/>
    <w:rsid w:val="003B0417"/>
    <w:rsid w:val="003B0418"/>
    <w:rsid w:val="003B1F5B"/>
    <w:rsid w:val="003B639A"/>
    <w:rsid w:val="003B6B8A"/>
    <w:rsid w:val="003C2266"/>
    <w:rsid w:val="003C4351"/>
    <w:rsid w:val="003C7012"/>
    <w:rsid w:val="003C794A"/>
    <w:rsid w:val="003D1569"/>
    <w:rsid w:val="003D276F"/>
    <w:rsid w:val="003D2E83"/>
    <w:rsid w:val="003D35F2"/>
    <w:rsid w:val="003D59A2"/>
    <w:rsid w:val="003D6E70"/>
    <w:rsid w:val="003E2FB7"/>
    <w:rsid w:val="003E3D22"/>
    <w:rsid w:val="003E49ED"/>
    <w:rsid w:val="003E7FF1"/>
    <w:rsid w:val="003F0AE7"/>
    <w:rsid w:val="004028F2"/>
    <w:rsid w:val="004048D1"/>
    <w:rsid w:val="0040666E"/>
    <w:rsid w:val="00407CFC"/>
    <w:rsid w:val="00411B54"/>
    <w:rsid w:val="00416359"/>
    <w:rsid w:val="004170F2"/>
    <w:rsid w:val="004204DC"/>
    <w:rsid w:val="00422520"/>
    <w:rsid w:val="00422BBE"/>
    <w:rsid w:val="00422E08"/>
    <w:rsid w:val="004244E8"/>
    <w:rsid w:val="004264CF"/>
    <w:rsid w:val="00430270"/>
    <w:rsid w:val="004314BF"/>
    <w:rsid w:val="00431E6A"/>
    <w:rsid w:val="0043758D"/>
    <w:rsid w:val="00441913"/>
    <w:rsid w:val="00443A08"/>
    <w:rsid w:val="00443CC1"/>
    <w:rsid w:val="004473F7"/>
    <w:rsid w:val="00451B43"/>
    <w:rsid w:val="00453573"/>
    <w:rsid w:val="0045736C"/>
    <w:rsid w:val="0046129E"/>
    <w:rsid w:val="004631BE"/>
    <w:rsid w:val="00463D31"/>
    <w:rsid w:val="00464E45"/>
    <w:rsid w:val="00470279"/>
    <w:rsid w:val="004704CD"/>
    <w:rsid w:val="00470EC2"/>
    <w:rsid w:val="0047149F"/>
    <w:rsid w:val="00473685"/>
    <w:rsid w:val="00476947"/>
    <w:rsid w:val="0048256D"/>
    <w:rsid w:val="00482FF5"/>
    <w:rsid w:val="0048791D"/>
    <w:rsid w:val="00492F0F"/>
    <w:rsid w:val="004940E0"/>
    <w:rsid w:val="00494B92"/>
    <w:rsid w:val="00495C0A"/>
    <w:rsid w:val="004A0261"/>
    <w:rsid w:val="004A0A28"/>
    <w:rsid w:val="004A3FF8"/>
    <w:rsid w:val="004A6DBA"/>
    <w:rsid w:val="004A729D"/>
    <w:rsid w:val="004A7545"/>
    <w:rsid w:val="004B0845"/>
    <w:rsid w:val="004B359C"/>
    <w:rsid w:val="004B4867"/>
    <w:rsid w:val="004C08CF"/>
    <w:rsid w:val="004C1818"/>
    <w:rsid w:val="004C497C"/>
    <w:rsid w:val="004C49F3"/>
    <w:rsid w:val="004C51DE"/>
    <w:rsid w:val="004C5A19"/>
    <w:rsid w:val="004C5B0C"/>
    <w:rsid w:val="004C61DE"/>
    <w:rsid w:val="004D1951"/>
    <w:rsid w:val="004D1BD9"/>
    <w:rsid w:val="004D38E4"/>
    <w:rsid w:val="004D3CEB"/>
    <w:rsid w:val="004D498A"/>
    <w:rsid w:val="004D66F2"/>
    <w:rsid w:val="004D7002"/>
    <w:rsid w:val="004D7E2D"/>
    <w:rsid w:val="004E2E30"/>
    <w:rsid w:val="004E5E93"/>
    <w:rsid w:val="004E753B"/>
    <w:rsid w:val="004E7D97"/>
    <w:rsid w:val="004F0F0D"/>
    <w:rsid w:val="004F1448"/>
    <w:rsid w:val="004F15DD"/>
    <w:rsid w:val="004F72D1"/>
    <w:rsid w:val="005003DD"/>
    <w:rsid w:val="0050089C"/>
    <w:rsid w:val="00501A7D"/>
    <w:rsid w:val="00504BBF"/>
    <w:rsid w:val="00505571"/>
    <w:rsid w:val="00513B58"/>
    <w:rsid w:val="005141E4"/>
    <w:rsid w:val="0051697B"/>
    <w:rsid w:val="00523349"/>
    <w:rsid w:val="005257D0"/>
    <w:rsid w:val="00525BB8"/>
    <w:rsid w:val="00525FF3"/>
    <w:rsid w:val="00526A19"/>
    <w:rsid w:val="00526EDE"/>
    <w:rsid w:val="00530682"/>
    <w:rsid w:val="00532AE3"/>
    <w:rsid w:val="00533025"/>
    <w:rsid w:val="005339DE"/>
    <w:rsid w:val="00534B06"/>
    <w:rsid w:val="00537C32"/>
    <w:rsid w:val="00537EF6"/>
    <w:rsid w:val="00541E94"/>
    <w:rsid w:val="00542C62"/>
    <w:rsid w:val="00543A2F"/>
    <w:rsid w:val="005445E7"/>
    <w:rsid w:val="00546529"/>
    <w:rsid w:val="00547352"/>
    <w:rsid w:val="0055266F"/>
    <w:rsid w:val="00553383"/>
    <w:rsid w:val="00555325"/>
    <w:rsid w:val="005558E9"/>
    <w:rsid w:val="00555FDA"/>
    <w:rsid w:val="00557702"/>
    <w:rsid w:val="005616B7"/>
    <w:rsid w:val="005616C8"/>
    <w:rsid w:val="00567232"/>
    <w:rsid w:val="00567359"/>
    <w:rsid w:val="0057212F"/>
    <w:rsid w:val="005728DA"/>
    <w:rsid w:val="00575150"/>
    <w:rsid w:val="00577061"/>
    <w:rsid w:val="00581710"/>
    <w:rsid w:val="00581B7E"/>
    <w:rsid w:val="00581DEE"/>
    <w:rsid w:val="00582463"/>
    <w:rsid w:val="00582A2F"/>
    <w:rsid w:val="0058570C"/>
    <w:rsid w:val="00586347"/>
    <w:rsid w:val="00586D71"/>
    <w:rsid w:val="00591C3F"/>
    <w:rsid w:val="005930EB"/>
    <w:rsid w:val="00593579"/>
    <w:rsid w:val="005A393B"/>
    <w:rsid w:val="005A60E3"/>
    <w:rsid w:val="005B2820"/>
    <w:rsid w:val="005B2F7E"/>
    <w:rsid w:val="005B49C8"/>
    <w:rsid w:val="005B6E36"/>
    <w:rsid w:val="005C18A0"/>
    <w:rsid w:val="005C6B8C"/>
    <w:rsid w:val="005C6C3D"/>
    <w:rsid w:val="005D4F1B"/>
    <w:rsid w:val="005D5D57"/>
    <w:rsid w:val="005D5FBC"/>
    <w:rsid w:val="005E5616"/>
    <w:rsid w:val="005E562E"/>
    <w:rsid w:val="005F0844"/>
    <w:rsid w:val="005F1EA0"/>
    <w:rsid w:val="005F799B"/>
    <w:rsid w:val="006006AE"/>
    <w:rsid w:val="006029A6"/>
    <w:rsid w:val="00602BD1"/>
    <w:rsid w:val="0061100F"/>
    <w:rsid w:val="00611B1E"/>
    <w:rsid w:val="00612924"/>
    <w:rsid w:val="00616A2A"/>
    <w:rsid w:val="00616E3A"/>
    <w:rsid w:val="00620F40"/>
    <w:rsid w:val="00624099"/>
    <w:rsid w:val="00624495"/>
    <w:rsid w:val="00624E27"/>
    <w:rsid w:val="00630E74"/>
    <w:rsid w:val="006315C6"/>
    <w:rsid w:val="00632F98"/>
    <w:rsid w:val="00633B47"/>
    <w:rsid w:val="006351D4"/>
    <w:rsid w:val="0063714A"/>
    <w:rsid w:val="00637DF3"/>
    <w:rsid w:val="00641212"/>
    <w:rsid w:val="006464A0"/>
    <w:rsid w:val="0064677C"/>
    <w:rsid w:val="00646880"/>
    <w:rsid w:val="00646973"/>
    <w:rsid w:val="00650411"/>
    <w:rsid w:val="00651CA1"/>
    <w:rsid w:val="0065419E"/>
    <w:rsid w:val="00660315"/>
    <w:rsid w:val="00661D16"/>
    <w:rsid w:val="00664611"/>
    <w:rsid w:val="006651CE"/>
    <w:rsid w:val="00665B4B"/>
    <w:rsid w:val="006679BD"/>
    <w:rsid w:val="00670028"/>
    <w:rsid w:val="00670121"/>
    <w:rsid w:val="00670B66"/>
    <w:rsid w:val="00670DC5"/>
    <w:rsid w:val="00673033"/>
    <w:rsid w:val="0067394A"/>
    <w:rsid w:val="00674D41"/>
    <w:rsid w:val="00675F90"/>
    <w:rsid w:val="00676DED"/>
    <w:rsid w:val="006776BD"/>
    <w:rsid w:val="006820E8"/>
    <w:rsid w:val="0068311B"/>
    <w:rsid w:val="00683122"/>
    <w:rsid w:val="006832C8"/>
    <w:rsid w:val="00685B73"/>
    <w:rsid w:val="00693E26"/>
    <w:rsid w:val="00694E8E"/>
    <w:rsid w:val="006954CF"/>
    <w:rsid w:val="00695D6A"/>
    <w:rsid w:val="006A0238"/>
    <w:rsid w:val="006A28CD"/>
    <w:rsid w:val="006A3A80"/>
    <w:rsid w:val="006A4685"/>
    <w:rsid w:val="006A4D66"/>
    <w:rsid w:val="006A511B"/>
    <w:rsid w:val="006A5AAE"/>
    <w:rsid w:val="006A5BFD"/>
    <w:rsid w:val="006B025A"/>
    <w:rsid w:val="006B2254"/>
    <w:rsid w:val="006B31DD"/>
    <w:rsid w:val="006B595F"/>
    <w:rsid w:val="006B5D3A"/>
    <w:rsid w:val="006B77C2"/>
    <w:rsid w:val="006C0E6E"/>
    <w:rsid w:val="006C19C7"/>
    <w:rsid w:val="006C3ED9"/>
    <w:rsid w:val="006C49E3"/>
    <w:rsid w:val="006D0177"/>
    <w:rsid w:val="006D2874"/>
    <w:rsid w:val="006D2D6D"/>
    <w:rsid w:val="006E1F86"/>
    <w:rsid w:val="006E22D3"/>
    <w:rsid w:val="006E36E5"/>
    <w:rsid w:val="006E4CF6"/>
    <w:rsid w:val="006E6549"/>
    <w:rsid w:val="006E677F"/>
    <w:rsid w:val="006F4108"/>
    <w:rsid w:val="006F4C85"/>
    <w:rsid w:val="006F6E6F"/>
    <w:rsid w:val="00700E90"/>
    <w:rsid w:val="007035F3"/>
    <w:rsid w:val="00703CE4"/>
    <w:rsid w:val="00707CE5"/>
    <w:rsid w:val="00710842"/>
    <w:rsid w:val="007110D2"/>
    <w:rsid w:val="007118E8"/>
    <w:rsid w:val="007120A7"/>
    <w:rsid w:val="00714EC6"/>
    <w:rsid w:val="007161BC"/>
    <w:rsid w:val="0072381A"/>
    <w:rsid w:val="007238C4"/>
    <w:rsid w:val="00727B01"/>
    <w:rsid w:val="00731344"/>
    <w:rsid w:val="0073139A"/>
    <w:rsid w:val="00731498"/>
    <w:rsid w:val="00731D78"/>
    <w:rsid w:val="0073343C"/>
    <w:rsid w:val="00735687"/>
    <w:rsid w:val="0073631B"/>
    <w:rsid w:val="007421C5"/>
    <w:rsid w:val="00743220"/>
    <w:rsid w:val="00745457"/>
    <w:rsid w:val="00752D0E"/>
    <w:rsid w:val="00753069"/>
    <w:rsid w:val="00756819"/>
    <w:rsid w:val="00756DAA"/>
    <w:rsid w:val="00757705"/>
    <w:rsid w:val="00757EA5"/>
    <w:rsid w:val="00760D72"/>
    <w:rsid w:val="00760EF9"/>
    <w:rsid w:val="00761487"/>
    <w:rsid w:val="00765842"/>
    <w:rsid w:val="00767670"/>
    <w:rsid w:val="00767903"/>
    <w:rsid w:val="00771E97"/>
    <w:rsid w:val="0077286C"/>
    <w:rsid w:val="00776C62"/>
    <w:rsid w:val="00781701"/>
    <w:rsid w:val="00783B22"/>
    <w:rsid w:val="007851D5"/>
    <w:rsid w:val="0079215E"/>
    <w:rsid w:val="00795E6B"/>
    <w:rsid w:val="00795F5A"/>
    <w:rsid w:val="007A12A2"/>
    <w:rsid w:val="007A1CE8"/>
    <w:rsid w:val="007A1E21"/>
    <w:rsid w:val="007A23C8"/>
    <w:rsid w:val="007A2666"/>
    <w:rsid w:val="007A28A5"/>
    <w:rsid w:val="007A3110"/>
    <w:rsid w:val="007A6221"/>
    <w:rsid w:val="007A6796"/>
    <w:rsid w:val="007B5202"/>
    <w:rsid w:val="007B76D5"/>
    <w:rsid w:val="007C06F8"/>
    <w:rsid w:val="007C0C8D"/>
    <w:rsid w:val="007C16C1"/>
    <w:rsid w:val="007C3449"/>
    <w:rsid w:val="007C4C76"/>
    <w:rsid w:val="007D0BE2"/>
    <w:rsid w:val="007D2706"/>
    <w:rsid w:val="007D3344"/>
    <w:rsid w:val="007D3653"/>
    <w:rsid w:val="007E0FCE"/>
    <w:rsid w:val="007E1F5E"/>
    <w:rsid w:val="007E2D12"/>
    <w:rsid w:val="007E5E86"/>
    <w:rsid w:val="007E6CA0"/>
    <w:rsid w:val="007E7661"/>
    <w:rsid w:val="007E7937"/>
    <w:rsid w:val="007F3278"/>
    <w:rsid w:val="007F3445"/>
    <w:rsid w:val="007F37DA"/>
    <w:rsid w:val="007F7569"/>
    <w:rsid w:val="007F79EA"/>
    <w:rsid w:val="008010EB"/>
    <w:rsid w:val="00807F37"/>
    <w:rsid w:val="0081054D"/>
    <w:rsid w:val="008113C4"/>
    <w:rsid w:val="00813BC0"/>
    <w:rsid w:val="00813BFE"/>
    <w:rsid w:val="008150C5"/>
    <w:rsid w:val="00815EC3"/>
    <w:rsid w:val="008222F6"/>
    <w:rsid w:val="0082316E"/>
    <w:rsid w:val="008251D2"/>
    <w:rsid w:val="00826008"/>
    <w:rsid w:val="00827482"/>
    <w:rsid w:val="00830525"/>
    <w:rsid w:val="0083202A"/>
    <w:rsid w:val="008326FF"/>
    <w:rsid w:val="00833E5C"/>
    <w:rsid w:val="00833F5E"/>
    <w:rsid w:val="00834BFB"/>
    <w:rsid w:val="00835D49"/>
    <w:rsid w:val="00840CA0"/>
    <w:rsid w:val="008451F3"/>
    <w:rsid w:val="008457DB"/>
    <w:rsid w:val="00846267"/>
    <w:rsid w:val="00847E44"/>
    <w:rsid w:val="00850BC3"/>
    <w:rsid w:val="008539E8"/>
    <w:rsid w:val="00854B8E"/>
    <w:rsid w:val="00855829"/>
    <w:rsid w:val="00856639"/>
    <w:rsid w:val="00856753"/>
    <w:rsid w:val="00860244"/>
    <w:rsid w:val="008625EC"/>
    <w:rsid w:val="00863E7D"/>
    <w:rsid w:val="00864D16"/>
    <w:rsid w:val="00865045"/>
    <w:rsid w:val="008663AF"/>
    <w:rsid w:val="008709F7"/>
    <w:rsid w:val="00875FD7"/>
    <w:rsid w:val="00877B03"/>
    <w:rsid w:val="0088756C"/>
    <w:rsid w:val="008876B9"/>
    <w:rsid w:val="00890075"/>
    <w:rsid w:val="0089026F"/>
    <w:rsid w:val="0089597B"/>
    <w:rsid w:val="00896716"/>
    <w:rsid w:val="008A0876"/>
    <w:rsid w:val="008A0BEE"/>
    <w:rsid w:val="008A0E01"/>
    <w:rsid w:val="008A191C"/>
    <w:rsid w:val="008B1428"/>
    <w:rsid w:val="008B54A2"/>
    <w:rsid w:val="008B7E43"/>
    <w:rsid w:val="008C0F94"/>
    <w:rsid w:val="008D1909"/>
    <w:rsid w:val="008D2A9D"/>
    <w:rsid w:val="008D2B8F"/>
    <w:rsid w:val="008D2DDD"/>
    <w:rsid w:val="008D3526"/>
    <w:rsid w:val="008D5112"/>
    <w:rsid w:val="008D54B5"/>
    <w:rsid w:val="008D6B6C"/>
    <w:rsid w:val="008D6D4D"/>
    <w:rsid w:val="008D79AD"/>
    <w:rsid w:val="008E2E03"/>
    <w:rsid w:val="008E562F"/>
    <w:rsid w:val="008E5828"/>
    <w:rsid w:val="008E7EE8"/>
    <w:rsid w:val="008F157B"/>
    <w:rsid w:val="008F6883"/>
    <w:rsid w:val="008F7FDC"/>
    <w:rsid w:val="0090050A"/>
    <w:rsid w:val="00905481"/>
    <w:rsid w:val="00907D4B"/>
    <w:rsid w:val="00910F3F"/>
    <w:rsid w:val="00911F16"/>
    <w:rsid w:val="00913DEF"/>
    <w:rsid w:val="00914ACB"/>
    <w:rsid w:val="009174F5"/>
    <w:rsid w:val="0092546B"/>
    <w:rsid w:val="00930A59"/>
    <w:rsid w:val="00930E0D"/>
    <w:rsid w:val="0093384A"/>
    <w:rsid w:val="00933E3A"/>
    <w:rsid w:val="0093432E"/>
    <w:rsid w:val="009369BF"/>
    <w:rsid w:val="0093792A"/>
    <w:rsid w:val="00940CA0"/>
    <w:rsid w:val="00940E9D"/>
    <w:rsid w:val="00941DAF"/>
    <w:rsid w:val="00941FBB"/>
    <w:rsid w:val="009437A1"/>
    <w:rsid w:val="00947EB5"/>
    <w:rsid w:val="009566E2"/>
    <w:rsid w:val="00960CE7"/>
    <w:rsid w:val="00961DD0"/>
    <w:rsid w:val="00963B91"/>
    <w:rsid w:val="009715CE"/>
    <w:rsid w:val="009726B4"/>
    <w:rsid w:val="00972B4F"/>
    <w:rsid w:val="00974D77"/>
    <w:rsid w:val="00975671"/>
    <w:rsid w:val="00977BCD"/>
    <w:rsid w:val="00977FB6"/>
    <w:rsid w:val="009807E6"/>
    <w:rsid w:val="009812A6"/>
    <w:rsid w:val="00981D6F"/>
    <w:rsid w:val="00982931"/>
    <w:rsid w:val="00983FDD"/>
    <w:rsid w:val="00986956"/>
    <w:rsid w:val="00986E00"/>
    <w:rsid w:val="00991002"/>
    <w:rsid w:val="00992268"/>
    <w:rsid w:val="00992E46"/>
    <w:rsid w:val="0099379A"/>
    <w:rsid w:val="009943B0"/>
    <w:rsid w:val="0099602B"/>
    <w:rsid w:val="00996147"/>
    <w:rsid w:val="009966BD"/>
    <w:rsid w:val="009A30C2"/>
    <w:rsid w:val="009A35DF"/>
    <w:rsid w:val="009A59BD"/>
    <w:rsid w:val="009B2986"/>
    <w:rsid w:val="009B398C"/>
    <w:rsid w:val="009B57A4"/>
    <w:rsid w:val="009C26F2"/>
    <w:rsid w:val="009C4BEC"/>
    <w:rsid w:val="009C743F"/>
    <w:rsid w:val="009D0AB2"/>
    <w:rsid w:val="009D6B29"/>
    <w:rsid w:val="009E287F"/>
    <w:rsid w:val="009E3C66"/>
    <w:rsid w:val="009E5D73"/>
    <w:rsid w:val="009E695F"/>
    <w:rsid w:val="009E71FB"/>
    <w:rsid w:val="009E7E8A"/>
    <w:rsid w:val="009F3A20"/>
    <w:rsid w:val="009F463B"/>
    <w:rsid w:val="009F73F0"/>
    <w:rsid w:val="00A00595"/>
    <w:rsid w:val="00A05CB4"/>
    <w:rsid w:val="00A101BD"/>
    <w:rsid w:val="00A1114A"/>
    <w:rsid w:val="00A12729"/>
    <w:rsid w:val="00A1749B"/>
    <w:rsid w:val="00A21E50"/>
    <w:rsid w:val="00A23D40"/>
    <w:rsid w:val="00A2406B"/>
    <w:rsid w:val="00A25FD5"/>
    <w:rsid w:val="00A26840"/>
    <w:rsid w:val="00A279D8"/>
    <w:rsid w:val="00A327A6"/>
    <w:rsid w:val="00A35F53"/>
    <w:rsid w:val="00A375C9"/>
    <w:rsid w:val="00A418E9"/>
    <w:rsid w:val="00A4360F"/>
    <w:rsid w:val="00A4667C"/>
    <w:rsid w:val="00A507FA"/>
    <w:rsid w:val="00A51D95"/>
    <w:rsid w:val="00A5498A"/>
    <w:rsid w:val="00A56106"/>
    <w:rsid w:val="00A5627C"/>
    <w:rsid w:val="00A56DCE"/>
    <w:rsid w:val="00A57338"/>
    <w:rsid w:val="00A60A11"/>
    <w:rsid w:val="00A60D07"/>
    <w:rsid w:val="00A61075"/>
    <w:rsid w:val="00A64A31"/>
    <w:rsid w:val="00A668AA"/>
    <w:rsid w:val="00A67F97"/>
    <w:rsid w:val="00A70C54"/>
    <w:rsid w:val="00A712E0"/>
    <w:rsid w:val="00A71CA6"/>
    <w:rsid w:val="00A82728"/>
    <w:rsid w:val="00A83B6F"/>
    <w:rsid w:val="00A86796"/>
    <w:rsid w:val="00A9395E"/>
    <w:rsid w:val="00A95FAE"/>
    <w:rsid w:val="00A96212"/>
    <w:rsid w:val="00A96529"/>
    <w:rsid w:val="00A978E1"/>
    <w:rsid w:val="00AA1930"/>
    <w:rsid w:val="00AA1946"/>
    <w:rsid w:val="00AA1AB9"/>
    <w:rsid w:val="00AA2CCC"/>
    <w:rsid w:val="00AA2DA6"/>
    <w:rsid w:val="00AA642A"/>
    <w:rsid w:val="00AA70E2"/>
    <w:rsid w:val="00AB090E"/>
    <w:rsid w:val="00AB1347"/>
    <w:rsid w:val="00AB3D82"/>
    <w:rsid w:val="00AB5083"/>
    <w:rsid w:val="00AC065E"/>
    <w:rsid w:val="00AC0AEA"/>
    <w:rsid w:val="00AC2412"/>
    <w:rsid w:val="00AC3DEC"/>
    <w:rsid w:val="00AC6F13"/>
    <w:rsid w:val="00AC762C"/>
    <w:rsid w:val="00AD3448"/>
    <w:rsid w:val="00AD46EE"/>
    <w:rsid w:val="00AD4F27"/>
    <w:rsid w:val="00AD6A34"/>
    <w:rsid w:val="00AD6F21"/>
    <w:rsid w:val="00AD7A4D"/>
    <w:rsid w:val="00AE7347"/>
    <w:rsid w:val="00AE7ECB"/>
    <w:rsid w:val="00AF4533"/>
    <w:rsid w:val="00AF467F"/>
    <w:rsid w:val="00B01037"/>
    <w:rsid w:val="00B04976"/>
    <w:rsid w:val="00B059BF"/>
    <w:rsid w:val="00B060E8"/>
    <w:rsid w:val="00B1132B"/>
    <w:rsid w:val="00B11A1F"/>
    <w:rsid w:val="00B11BC5"/>
    <w:rsid w:val="00B12C87"/>
    <w:rsid w:val="00B13C79"/>
    <w:rsid w:val="00B1434B"/>
    <w:rsid w:val="00B145E5"/>
    <w:rsid w:val="00B14C38"/>
    <w:rsid w:val="00B15F2C"/>
    <w:rsid w:val="00B16B35"/>
    <w:rsid w:val="00B16E16"/>
    <w:rsid w:val="00B17E97"/>
    <w:rsid w:val="00B2090C"/>
    <w:rsid w:val="00B21388"/>
    <w:rsid w:val="00B2166D"/>
    <w:rsid w:val="00B228A3"/>
    <w:rsid w:val="00B24B67"/>
    <w:rsid w:val="00B253A4"/>
    <w:rsid w:val="00B26705"/>
    <w:rsid w:val="00B3342B"/>
    <w:rsid w:val="00B34C07"/>
    <w:rsid w:val="00B35BB6"/>
    <w:rsid w:val="00B35F8A"/>
    <w:rsid w:val="00B37094"/>
    <w:rsid w:val="00B403E5"/>
    <w:rsid w:val="00B42051"/>
    <w:rsid w:val="00B42C20"/>
    <w:rsid w:val="00B44BAF"/>
    <w:rsid w:val="00B456A0"/>
    <w:rsid w:val="00B46E36"/>
    <w:rsid w:val="00B52EAF"/>
    <w:rsid w:val="00B5505B"/>
    <w:rsid w:val="00B6129A"/>
    <w:rsid w:val="00B658CE"/>
    <w:rsid w:val="00B66B20"/>
    <w:rsid w:val="00B722F5"/>
    <w:rsid w:val="00B73AC2"/>
    <w:rsid w:val="00B74136"/>
    <w:rsid w:val="00B76A9A"/>
    <w:rsid w:val="00B77954"/>
    <w:rsid w:val="00B82CE1"/>
    <w:rsid w:val="00B84AE3"/>
    <w:rsid w:val="00B87D2B"/>
    <w:rsid w:val="00B91C1F"/>
    <w:rsid w:val="00B92A9B"/>
    <w:rsid w:val="00BA1C2B"/>
    <w:rsid w:val="00BA206D"/>
    <w:rsid w:val="00BA3245"/>
    <w:rsid w:val="00BA4DBF"/>
    <w:rsid w:val="00BB10EB"/>
    <w:rsid w:val="00BB15A6"/>
    <w:rsid w:val="00BB28E8"/>
    <w:rsid w:val="00BB37BA"/>
    <w:rsid w:val="00BB3A10"/>
    <w:rsid w:val="00BB41E0"/>
    <w:rsid w:val="00BB47C6"/>
    <w:rsid w:val="00BB6072"/>
    <w:rsid w:val="00BB7567"/>
    <w:rsid w:val="00BC08CD"/>
    <w:rsid w:val="00BC0E08"/>
    <w:rsid w:val="00BC1DA0"/>
    <w:rsid w:val="00BD38B2"/>
    <w:rsid w:val="00BD3ADE"/>
    <w:rsid w:val="00BD3C1B"/>
    <w:rsid w:val="00BD5FDD"/>
    <w:rsid w:val="00BE0412"/>
    <w:rsid w:val="00BE25FD"/>
    <w:rsid w:val="00BF292B"/>
    <w:rsid w:val="00BF3526"/>
    <w:rsid w:val="00BF4CF8"/>
    <w:rsid w:val="00BF5716"/>
    <w:rsid w:val="00C00CBF"/>
    <w:rsid w:val="00C03980"/>
    <w:rsid w:val="00C041FA"/>
    <w:rsid w:val="00C1055D"/>
    <w:rsid w:val="00C13AA3"/>
    <w:rsid w:val="00C17380"/>
    <w:rsid w:val="00C17C87"/>
    <w:rsid w:val="00C20804"/>
    <w:rsid w:val="00C20F15"/>
    <w:rsid w:val="00C22438"/>
    <w:rsid w:val="00C23060"/>
    <w:rsid w:val="00C23B90"/>
    <w:rsid w:val="00C243EA"/>
    <w:rsid w:val="00C25896"/>
    <w:rsid w:val="00C25F7E"/>
    <w:rsid w:val="00C30330"/>
    <w:rsid w:val="00C332C2"/>
    <w:rsid w:val="00C34003"/>
    <w:rsid w:val="00C360FB"/>
    <w:rsid w:val="00C405E7"/>
    <w:rsid w:val="00C454E5"/>
    <w:rsid w:val="00C45E7E"/>
    <w:rsid w:val="00C50475"/>
    <w:rsid w:val="00C613D5"/>
    <w:rsid w:val="00C614F6"/>
    <w:rsid w:val="00C63BEF"/>
    <w:rsid w:val="00C6446E"/>
    <w:rsid w:val="00C73833"/>
    <w:rsid w:val="00C74595"/>
    <w:rsid w:val="00C74C34"/>
    <w:rsid w:val="00C80598"/>
    <w:rsid w:val="00C8303E"/>
    <w:rsid w:val="00C83721"/>
    <w:rsid w:val="00C83E78"/>
    <w:rsid w:val="00C84009"/>
    <w:rsid w:val="00C85AA5"/>
    <w:rsid w:val="00C86DDD"/>
    <w:rsid w:val="00C86FB0"/>
    <w:rsid w:val="00C9024B"/>
    <w:rsid w:val="00C92210"/>
    <w:rsid w:val="00C924B9"/>
    <w:rsid w:val="00C94A46"/>
    <w:rsid w:val="00C96CED"/>
    <w:rsid w:val="00CA0D05"/>
    <w:rsid w:val="00CA1D72"/>
    <w:rsid w:val="00CA227A"/>
    <w:rsid w:val="00CA3034"/>
    <w:rsid w:val="00CA36D0"/>
    <w:rsid w:val="00CA3E25"/>
    <w:rsid w:val="00CA5111"/>
    <w:rsid w:val="00CA5DD4"/>
    <w:rsid w:val="00CB03B1"/>
    <w:rsid w:val="00CB200E"/>
    <w:rsid w:val="00CB30B3"/>
    <w:rsid w:val="00CB41E4"/>
    <w:rsid w:val="00CB4BA1"/>
    <w:rsid w:val="00CB4E67"/>
    <w:rsid w:val="00CB5080"/>
    <w:rsid w:val="00CC218D"/>
    <w:rsid w:val="00CC2460"/>
    <w:rsid w:val="00CC3321"/>
    <w:rsid w:val="00CC6F65"/>
    <w:rsid w:val="00CC70A5"/>
    <w:rsid w:val="00CD3CBC"/>
    <w:rsid w:val="00CD5379"/>
    <w:rsid w:val="00CD7ED6"/>
    <w:rsid w:val="00CE4AB5"/>
    <w:rsid w:val="00CE65DB"/>
    <w:rsid w:val="00CF1117"/>
    <w:rsid w:val="00CF155A"/>
    <w:rsid w:val="00CF2670"/>
    <w:rsid w:val="00CF4424"/>
    <w:rsid w:val="00CF538F"/>
    <w:rsid w:val="00CF7009"/>
    <w:rsid w:val="00D010E8"/>
    <w:rsid w:val="00D01709"/>
    <w:rsid w:val="00D02346"/>
    <w:rsid w:val="00D034E6"/>
    <w:rsid w:val="00D06812"/>
    <w:rsid w:val="00D10184"/>
    <w:rsid w:val="00D14036"/>
    <w:rsid w:val="00D148C2"/>
    <w:rsid w:val="00D148FE"/>
    <w:rsid w:val="00D21079"/>
    <w:rsid w:val="00D22803"/>
    <w:rsid w:val="00D23586"/>
    <w:rsid w:val="00D25A02"/>
    <w:rsid w:val="00D274F7"/>
    <w:rsid w:val="00D32D03"/>
    <w:rsid w:val="00D35282"/>
    <w:rsid w:val="00D35F98"/>
    <w:rsid w:val="00D37254"/>
    <w:rsid w:val="00D4101C"/>
    <w:rsid w:val="00D4133C"/>
    <w:rsid w:val="00D433E3"/>
    <w:rsid w:val="00D45D6B"/>
    <w:rsid w:val="00D468F1"/>
    <w:rsid w:val="00D46A07"/>
    <w:rsid w:val="00D478A0"/>
    <w:rsid w:val="00D50F84"/>
    <w:rsid w:val="00D515BB"/>
    <w:rsid w:val="00D51FAA"/>
    <w:rsid w:val="00D52FFE"/>
    <w:rsid w:val="00D53275"/>
    <w:rsid w:val="00D54857"/>
    <w:rsid w:val="00D54E2D"/>
    <w:rsid w:val="00D5553F"/>
    <w:rsid w:val="00D55FC8"/>
    <w:rsid w:val="00D56EC0"/>
    <w:rsid w:val="00D57A18"/>
    <w:rsid w:val="00D611A7"/>
    <w:rsid w:val="00D62477"/>
    <w:rsid w:val="00D640A2"/>
    <w:rsid w:val="00D6717E"/>
    <w:rsid w:val="00D67F50"/>
    <w:rsid w:val="00D70EF4"/>
    <w:rsid w:val="00D73636"/>
    <w:rsid w:val="00D745E2"/>
    <w:rsid w:val="00D75985"/>
    <w:rsid w:val="00D77461"/>
    <w:rsid w:val="00D8108F"/>
    <w:rsid w:val="00D81523"/>
    <w:rsid w:val="00D83A29"/>
    <w:rsid w:val="00D846E9"/>
    <w:rsid w:val="00D94085"/>
    <w:rsid w:val="00D941AD"/>
    <w:rsid w:val="00D964BE"/>
    <w:rsid w:val="00D97484"/>
    <w:rsid w:val="00DA1142"/>
    <w:rsid w:val="00DA7AD5"/>
    <w:rsid w:val="00DA7FB8"/>
    <w:rsid w:val="00DB05C0"/>
    <w:rsid w:val="00DB49AA"/>
    <w:rsid w:val="00DB7E0F"/>
    <w:rsid w:val="00DB7E6C"/>
    <w:rsid w:val="00DC5609"/>
    <w:rsid w:val="00DC5FCB"/>
    <w:rsid w:val="00DC7539"/>
    <w:rsid w:val="00DD0A2D"/>
    <w:rsid w:val="00DD0AD5"/>
    <w:rsid w:val="00DD13DD"/>
    <w:rsid w:val="00DD26AB"/>
    <w:rsid w:val="00DD365F"/>
    <w:rsid w:val="00DD5897"/>
    <w:rsid w:val="00DD78E8"/>
    <w:rsid w:val="00DE14B8"/>
    <w:rsid w:val="00DE5D14"/>
    <w:rsid w:val="00DE62DB"/>
    <w:rsid w:val="00DE7DBC"/>
    <w:rsid w:val="00DF0013"/>
    <w:rsid w:val="00DF035C"/>
    <w:rsid w:val="00DF0541"/>
    <w:rsid w:val="00DF3405"/>
    <w:rsid w:val="00DF4E68"/>
    <w:rsid w:val="00DF5114"/>
    <w:rsid w:val="00E000E4"/>
    <w:rsid w:val="00E07FA9"/>
    <w:rsid w:val="00E12F69"/>
    <w:rsid w:val="00E13659"/>
    <w:rsid w:val="00E151ED"/>
    <w:rsid w:val="00E16108"/>
    <w:rsid w:val="00E16465"/>
    <w:rsid w:val="00E21726"/>
    <w:rsid w:val="00E2261F"/>
    <w:rsid w:val="00E22A5D"/>
    <w:rsid w:val="00E22C8B"/>
    <w:rsid w:val="00E23F44"/>
    <w:rsid w:val="00E26294"/>
    <w:rsid w:val="00E30657"/>
    <w:rsid w:val="00E37CE8"/>
    <w:rsid w:val="00E42631"/>
    <w:rsid w:val="00E42671"/>
    <w:rsid w:val="00E433D3"/>
    <w:rsid w:val="00E43BB9"/>
    <w:rsid w:val="00E51082"/>
    <w:rsid w:val="00E51D9F"/>
    <w:rsid w:val="00E52BFA"/>
    <w:rsid w:val="00E53085"/>
    <w:rsid w:val="00E55095"/>
    <w:rsid w:val="00E61A78"/>
    <w:rsid w:val="00E637D2"/>
    <w:rsid w:val="00E67361"/>
    <w:rsid w:val="00E70219"/>
    <w:rsid w:val="00E76142"/>
    <w:rsid w:val="00E814DC"/>
    <w:rsid w:val="00E81AE9"/>
    <w:rsid w:val="00E83C7A"/>
    <w:rsid w:val="00E867B5"/>
    <w:rsid w:val="00E86F67"/>
    <w:rsid w:val="00E90D2D"/>
    <w:rsid w:val="00E916A9"/>
    <w:rsid w:val="00E91A6D"/>
    <w:rsid w:val="00E91E5A"/>
    <w:rsid w:val="00E930C5"/>
    <w:rsid w:val="00E93849"/>
    <w:rsid w:val="00E945A1"/>
    <w:rsid w:val="00E95469"/>
    <w:rsid w:val="00EA1D12"/>
    <w:rsid w:val="00EA1D2F"/>
    <w:rsid w:val="00EB0640"/>
    <w:rsid w:val="00EB09CE"/>
    <w:rsid w:val="00EB0F53"/>
    <w:rsid w:val="00EB105E"/>
    <w:rsid w:val="00EB28D9"/>
    <w:rsid w:val="00EB6C87"/>
    <w:rsid w:val="00EB79A3"/>
    <w:rsid w:val="00EC1347"/>
    <w:rsid w:val="00EC1867"/>
    <w:rsid w:val="00EC2CF4"/>
    <w:rsid w:val="00EC360E"/>
    <w:rsid w:val="00EC43FD"/>
    <w:rsid w:val="00EC4413"/>
    <w:rsid w:val="00ED1CDE"/>
    <w:rsid w:val="00ED39BD"/>
    <w:rsid w:val="00ED5C7A"/>
    <w:rsid w:val="00ED7860"/>
    <w:rsid w:val="00EE43FA"/>
    <w:rsid w:val="00EF1F81"/>
    <w:rsid w:val="00EF23ED"/>
    <w:rsid w:val="00EF2436"/>
    <w:rsid w:val="00EF3238"/>
    <w:rsid w:val="00EF4AC4"/>
    <w:rsid w:val="00EF5CB7"/>
    <w:rsid w:val="00EF7300"/>
    <w:rsid w:val="00F00373"/>
    <w:rsid w:val="00F010C1"/>
    <w:rsid w:val="00F03261"/>
    <w:rsid w:val="00F061BC"/>
    <w:rsid w:val="00F175E5"/>
    <w:rsid w:val="00F17EEC"/>
    <w:rsid w:val="00F2097A"/>
    <w:rsid w:val="00F242FF"/>
    <w:rsid w:val="00F24371"/>
    <w:rsid w:val="00F246D0"/>
    <w:rsid w:val="00F2728F"/>
    <w:rsid w:val="00F342D3"/>
    <w:rsid w:val="00F35BFC"/>
    <w:rsid w:val="00F37597"/>
    <w:rsid w:val="00F403EB"/>
    <w:rsid w:val="00F40644"/>
    <w:rsid w:val="00F41A60"/>
    <w:rsid w:val="00F43E8C"/>
    <w:rsid w:val="00F44693"/>
    <w:rsid w:val="00F46CD7"/>
    <w:rsid w:val="00F47942"/>
    <w:rsid w:val="00F47C32"/>
    <w:rsid w:val="00F51CEE"/>
    <w:rsid w:val="00F5677E"/>
    <w:rsid w:val="00F616A4"/>
    <w:rsid w:val="00F63322"/>
    <w:rsid w:val="00F6495D"/>
    <w:rsid w:val="00F64B23"/>
    <w:rsid w:val="00F65D9D"/>
    <w:rsid w:val="00F71F13"/>
    <w:rsid w:val="00F73EB1"/>
    <w:rsid w:val="00F76C7E"/>
    <w:rsid w:val="00F82FF7"/>
    <w:rsid w:val="00F84A05"/>
    <w:rsid w:val="00F875E6"/>
    <w:rsid w:val="00F87F75"/>
    <w:rsid w:val="00F91699"/>
    <w:rsid w:val="00F91CE4"/>
    <w:rsid w:val="00F94233"/>
    <w:rsid w:val="00F94299"/>
    <w:rsid w:val="00F9499A"/>
    <w:rsid w:val="00FA15AC"/>
    <w:rsid w:val="00FA1DD1"/>
    <w:rsid w:val="00FA5457"/>
    <w:rsid w:val="00FA68D5"/>
    <w:rsid w:val="00FB01FC"/>
    <w:rsid w:val="00FB0B26"/>
    <w:rsid w:val="00FB2A1D"/>
    <w:rsid w:val="00FB4D24"/>
    <w:rsid w:val="00FB5E74"/>
    <w:rsid w:val="00FB620C"/>
    <w:rsid w:val="00FB7018"/>
    <w:rsid w:val="00FC10CD"/>
    <w:rsid w:val="00FC348D"/>
    <w:rsid w:val="00FC4AC0"/>
    <w:rsid w:val="00FD06B5"/>
    <w:rsid w:val="00FD26F7"/>
    <w:rsid w:val="00FD56A1"/>
    <w:rsid w:val="00FD6D6B"/>
    <w:rsid w:val="00FD79CF"/>
    <w:rsid w:val="00FE1872"/>
    <w:rsid w:val="00FE404E"/>
    <w:rsid w:val="00FE40C5"/>
    <w:rsid w:val="00FE5E54"/>
    <w:rsid w:val="00FE7B19"/>
    <w:rsid w:val="00FF237F"/>
    <w:rsid w:val="00FF3702"/>
    <w:rsid w:val="00FF5347"/>
    <w:rsid w:val="00FF7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141D6"/>
  <w15:docId w15:val="{ACF7492D-B00B-4D70-A176-811B74CE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68"/>
    <w:pPr>
      <w:spacing w:after="200" w:line="276" w:lineRule="auto"/>
    </w:pPr>
    <w:rPr>
      <w:sz w:val="22"/>
      <w:szCs w:val="22"/>
      <w:lang w:eastAsia="zh-TW"/>
    </w:rPr>
  </w:style>
  <w:style w:type="paragraph" w:styleId="Balk1">
    <w:name w:val="heading 1"/>
    <w:basedOn w:val="Normal"/>
    <w:next w:val="Normal"/>
    <w:link w:val="Balk1Char"/>
    <w:uiPriority w:val="9"/>
    <w:qFormat/>
    <w:rsid w:val="000E32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E3266"/>
    <w:pPr>
      <w:keepNext/>
      <w:keepLines/>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qFormat/>
    <w:rsid w:val="00830525"/>
    <w:pPr>
      <w:keepNext/>
      <w:spacing w:after="0" w:line="240" w:lineRule="auto"/>
      <w:jc w:val="both"/>
      <w:outlineLvl w:val="2"/>
    </w:pPr>
    <w:rPr>
      <w:rFonts w:ascii="Times New Roman" w:eastAsia="Times New Roman" w:hAnsi="Times New Roman"/>
      <w:sz w:val="24"/>
      <w:szCs w:val="20"/>
      <w:lang w:eastAsia="tr-TR"/>
    </w:rPr>
  </w:style>
  <w:style w:type="paragraph" w:styleId="Balk4">
    <w:name w:val="heading 4"/>
    <w:basedOn w:val="Normal"/>
    <w:next w:val="Normal"/>
    <w:link w:val="Balk4Char"/>
    <w:qFormat/>
    <w:rsid w:val="00830525"/>
    <w:pPr>
      <w:keepNext/>
      <w:spacing w:after="0" w:line="240" w:lineRule="auto"/>
      <w:jc w:val="both"/>
      <w:outlineLvl w:val="3"/>
    </w:pPr>
    <w:rPr>
      <w:rFonts w:ascii="Times New Roman" w:eastAsia="Times New Roman" w:hAnsi="Times New Roman"/>
      <w:b/>
      <w:sz w:val="24"/>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nun">
    <w:name w:val="anun"/>
    <w:basedOn w:val="VarsaylanParagrafYazTipi"/>
    <w:rsid w:val="00745457"/>
  </w:style>
  <w:style w:type="character" w:customStyle="1" w:styleId="anumsep">
    <w:name w:val="anumsep"/>
    <w:basedOn w:val="VarsaylanParagrafYazTipi"/>
    <w:rsid w:val="00745457"/>
  </w:style>
  <w:style w:type="paragraph" w:styleId="BalonMetni">
    <w:name w:val="Balloon Text"/>
    <w:basedOn w:val="Normal"/>
    <w:link w:val="BalonMetniChar"/>
    <w:uiPriority w:val="99"/>
    <w:semiHidden/>
    <w:unhideWhenUsed/>
    <w:rsid w:val="00745457"/>
    <w:pPr>
      <w:spacing w:after="0" w:line="240" w:lineRule="auto"/>
    </w:pPr>
    <w:rPr>
      <w:rFonts w:ascii="Tahoma" w:hAnsi="Tahoma"/>
      <w:sz w:val="16"/>
      <w:szCs w:val="16"/>
    </w:rPr>
  </w:style>
  <w:style w:type="character" w:customStyle="1" w:styleId="BalonMetniChar">
    <w:name w:val="Balon Metni Char"/>
    <w:link w:val="BalonMetni"/>
    <w:uiPriority w:val="99"/>
    <w:semiHidden/>
    <w:rsid w:val="00745457"/>
    <w:rPr>
      <w:rFonts w:ascii="Tahoma" w:hAnsi="Tahoma" w:cs="Tahoma"/>
      <w:sz w:val="16"/>
      <w:szCs w:val="16"/>
    </w:rPr>
  </w:style>
  <w:style w:type="paragraph" w:styleId="stBilgi">
    <w:name w:val="header"/>
    <w:basedOn w:val="Normal"/>
    <w:link w:val="stBilgiChar"/>
    <w:uiPriority w:val="99"/>
    <w:unhideWhenUsed/>
    <w:rsid w:val="00612924"/>
    <w:pPr>
      <w:tabs>
        <w:tab w:val="center" w:pos="4536"/>
        <w:tab w:val="right" w:pos="9072"/>
      </w:tabs>
    </w:pPr>
  </w:style>
  <w:style w:type="character" w:customStyle="1" w:styleId="stBilgiChar">
    <w:name w:val="Üst Bilgi Char"/>
    <w:link w:val="stBilgi"/>
    <w:uiPriority w:val="99"/>
    <w:rsid w:val="00612924"/>
    <w:rPr>
      <w:sz w:val="22"/>
      <w:szCs w:val="22"/>
    </w:rPr>
  </w:style>
  <w:style w:type="paragraph" w:styleId="AltBilgi">
    <w:name w:val="footer"/>
    <w:basedOn w:val="Normal"/>
    <w:link w:val="AltBilgiChar"/>
    <w:uiPriority w:val="99"/>
    <w:unhideWhenUsed/>
    <w:rsid w:val="00612924"/>
    <w:pPr>
      <w:tabs>
        <w:tab w:val="center" w:pos="4536"/>
        <w:tab w:val="right" w:pos="9072"/>
      </w:tabs>
    </w:pPr>
  </w:style>
  <w:style w:type="character" w:customStyle="1" w:styleId="AltBilgiChar">
    <w:name w:val="Alt Bilgi Char"/>
    <w:link w:val="AltBilgi"/>
    <w:uiPriority w:val="99"/>
    <w:rsid w:val="00612924"/>
    <w:rPr>
      <w:sz w:val="22"/>
      <w:szCs w:val="22"/>
    </w:rPr>
  </w:style>
  <w:style w:type="paragraph" w:styleId="ListeParagraf">
    <w:name w:val="List Paragraph"/>
    <w:basedOn w:val="Normal"/>
    <w:link w:val="ListeParagrafChar"/>
    <w:uiPriority w:val="34"/>
    <w:qFormat/>
    <w:rsid w:val="005558E9"/>
    <w:pPr>
      <w:ind w:left="720"/>
      <w:contextualSpacing/>
    </w:pPr>
    <w:rPr>
      <w:rFonts w:eastAsia="Calibri"/>
      <w:lang w:eastAsia="en-US"/>
    </w:rPr>
  </w:style>
  <w:style w:type="paragraph" w:styleId="GvdeMetniGirintisi2">
    <w:name w:val="Body Text Indent 2"/>
    <w:basedOn w:val="Normal"/>
    <w:link w:val="GvdeMetniGirintisi2Char"/>
    <w:rsid w:val="00E42631"/>
    <w:pPr>
      <w:tabs>
        <w:tab w:val="left" w:pos="935"/>
      </w:tabs>
      <w:spacing w:after="0" w:line="240" w:lineRule="auto"/>
      <w:ind w:left="935" w:hanging="935"/>
      <w:jc w:val="both"/>
    </w:pPr>
    <w:rPr>
      <w:rFonts w:ascii="Times New Roman" w:eastAsia="Times New Roman" w:hAnsi="Times New Roman"/>
      <w:b/>
      <w:szCs w:val="24"/>
      <w:lang w:eastAsia="tr-TR"/>
    </w:rPr>
  </w:style>
  <w:style w:type="character" w:customStyle="1" w:styleId="GvdeMetniGirintisi2Char">
    <w:name w:val="Gövde Metni Girintisi 2 Char"/>
    <w:link w:val="GvdeMetniGirintisi2"/>
    <w:rsid w:val="00E42631"/>
    <w:rPr>
      <w:rFonts w:ascii="Times New Roman" w:eastAsia="Times New Roman" w:hAnsi="Times New Roman"/>
      <w:b/>
      <w:sz w:val="22"/>
      <w:szCs w:val="24"/>
      <w:lang w:eastAsia="tr-TR"/>
    </w:rPr>
  </w:style>
  <w:style w:type="paragraph" w:styleId="Liste">
    <w:name w:val="List"/>
    <w:basedOn w:val="Normal"/>
    <w:rsid w:val="00F2097A"/>
    <w:pPr>
      <w:spacing w:after="0" w:line="240" w:lineRule="auto"/>
      <w:ind w:left="283" w:hanging="283"/>
    </w:pPr>
    <w:rPr>
      <w:rFonts w:ascii="Times New Roman" w:eastAsia="Times New Roman" w:hAnsi="Times New Roman"/>
      <w:sz w:val="24"/>
      <w:szCs w:val="24"/>
      <w:lang w:eastAsia="tr-TR"/>
    </w:rPr>
  </w:style>
  <w:style w:type="paragraph" w:styleId="Liste2">
    <w:name w:val="List 2"/>
    <w:basedOn w:val="Normal"/>
    <w:rsid w:val="00F2097A"/>
    <w:pPr>
      <w:spacing w:after="0" w:line="240" w:lineRule="auto"/>
      <w:ind w:left="566" w:hanging="283"/>
    </w:pPr>
    <w:rPr>
      <w:rFonts w:ascii="Times New Roman" w:eastAsia="Times New Roman" w:hAnsi="Times New Roman"/>
      <w:sz w:val="24"/>
      <w:szCs w:val="24"/>
      <w:lang w:eastAsia="tr-TR"/>
    </w:rPr>
  </w:style>
  <w:style w:type="paragraph" w:styleId="NormalWeb">
    <w:name w:val="Normal (Web)"/>
    <w:basedOn w:val="Normal"/>
    <w:uiPriority w:val="99"/>
    <w:unhideWhenUsed/>
    <w:rsid w:val="00AE7ECB"/>
    <w:pPr>
      <w:spacing w:before="100" w:beforeAutospacing="1" w:after="100" w:afterAutospacing="1" w:line="240" w:lineRule="auto"/>
    </w:pPr>
    <w:rPr>
      <w:rFonts w:ascii="Times New Roman" w:eastAsia="Times New Roman" w:hAnsi="Times New Roman"/>
      <w:sz w:val="24"/>
      <w:szCs w:val="24"/>
      <w:lang w:eastAsia="tr-TR"/>
    </w:rPr>
  </w:style>
  <w:style w:type="paragraph" w:styleId="Tarih">
    <w:name w:val="Date"/>
    <w:basedOn w:val="Normal"/>
    <w:next w:val="Normal"/>
    <w:rsid w:val="00BB37BA"/>
  </w:style>
  <w:style w:type="table" w:styleId="TabloKlavuzu">
    <w:name w:val="Table Grid"/>
    <w:basedOn w:val="NormalTablo"/>
    <w:uiPriority w:val="39"/>
    <w:qFormat/>
    <w:rsid w:val="005B49C8"/>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CF2670"/>
    <w:rPr>
      <w:rFonts w:cs="RAZFZF+PFDinTextPro-Light"/>
      <w:color w:val="000000"/>
      <w:sz w:val="22"/>
      <w:szCs w:val="22"/>
    </w:rPr>
  </w:style>
  <w:style w:type="character" w:styleId="Gl">
    <w:name w:val="Strong"/>
    <w:basedOn w:val="VarsaylanParagrafYazTipi"/>
    <w:uiPriority w:val="22"/>
    <w:qFormat/>
    <w:rsid w:val="00244AB9"/>
    <w:rPr>
      <w:b/>
      <w:bCs/>
    </w:rPr>
  </w:style>
  <w:style w:type="paragraph" w:customStyle="1" w:styleId="2-ortabaslk">
    <w:name w:val="2-ortabaslk"/>
    <w:basedOn w:val="Normal"/>
    <w:rsid w:val="00EB09CE"/>
    <w:pPr>
      <w:spacing w:before="100" w:beforeAutospacing="1" w:after="100" w:afterAutospacing="1" w:line="240" w:lineRule="auto"/>
    </w:pPr>
    <w:rPr>
      <w:rFonts w:ascii="Times New Roman" w:eastAsia="Times New Roman" w:hAnsi="Times New Roman"/>
      <w:sz w:val="24"/>
      <w:szCs w:val="24"/>
      <w:lang w:eastAsia="tr-TR"/>
    </w:rPr>
  </w:style>
  <w:style w:type="paragraph" w:styleId="ListeMaddemi">
    <w:name w:val="List Bullet"/>
    <w:basedOn w:val="Normal"/>
    <w:uiPriority w:val="99"/>
    <w:unhideWhenUsed/>
    <w:rsid w:val="00890075"/>
    <w:pPr>
      <w:numPr>
        <w:numId w:val="17"/>
      </w:numPr>
      <w:contextualSpacing/>
    </w:pPr>
  </w:style>
  <w:style w:type="table" w:customStyle="1" w:styleId="TabloKlavuzu1">
    <w:name w:val="Tablo Kılavuzu1"/>
    <w:basedOn w:val="NormalTablo"/>
    <w:rsid w:val="001461CF"/>
    <w:rPr>
      <w:rFonts w:ascii="Times New Roman" w:eastAsia="Times New Roman" w:hAnsi="Times New Roman"/>
    </w:rPr>
    <w:tblPr>
      <w:tblCellMar>
        <w:left w:w="0" w:type="dxa"/>
        <w:right w:w="0" w:type="dxa"/>
      </w:tblCellMar>
    </w:tblPr>
  </w:style>
  <w:style w:type="paragraph" w:customStyle="1" w:styleId="Default">
    <w:name w:val="Default"/>
    <w:rsid w:val="00CB200E"/>
    <w:pPr>
      <w:autoSpaceDE w:val="0"/>
      <w:autoSpaceDN w:val="0"/>
      <w:adjustRightInd w:val="0"/>
    </w:pPr>
    <w:rPr>
      <w:rFonts w:ascii="Times New Roman" w:hAnsi="Times New Roman"/>
      <w:color w:val="000000"/>
      <w:sz w:val="24"/>
      <w:szCs w:val="24"/>
    </w:rPr>
  </w:style>
  <w:style w:type="character" w:customStyle="1" w:styleId="Balk3Char">
    <w:name w:val="Başlık 3 Char"/>
    <w:basedOn w:val="VarsaylanParagrafYazTipi"/>
    <w:link w:val="Balk3"/>
    <w:rsid w:val="00830525"/>
    <w:rPr>
      <w:rFonts w:ascii="Times New Roman" w:eastAsia="Times New Roman" w:hAnsi="Times New Roman"/>
      <w:sz w:val="24"/>
    </w:rPr>
  </w:style>
  <w:style w:type="character" w:customStyle="1" w:styleId="Balk4Char">
    <w:name w:val="Başlık 4 Char"/>
    <w:basedOn w:val="VarsaylanParagrafYazTipi"/>
    <w:link w:val="Balk4"/>
    <w:rsid w:val="00830525"/>
    <w:rPr>
      <w:rFonts w:ascii="Times New Roman" w:eastAsia="Times New Roman" w:hAnsi="Times New Roman"/>
      <w:b/>
      <w:sz w:val="24"/>
      <w:u w:val="single"/>
    </w:rPr>
  </w:style>
  <w:style w:type="character" w:customStyle="1" w:styleId="Balk1Char">
    <w:name w:val="Başlık 1 Char"/>
    <w:basedOn w:val="VarsaylanParagrafYazTipi"/>
    <w:link w:val="Balk1"/>
    <w:uiPriority w:val="9"/>
    <w:rsid w:val="000E3266"/>
    <w:rPr>
      <w:rFonts w:asciiTheme="majorHAnsi" w:eastAsiaTheme="majorEastAsia" w:hAnsiTheme="majorHAnsi" w:cstheme="majorBidi"/>
      <w:color w:val="2E74B5" w:themeColor="accent1" w:themeShade="BF"/>
      <w:sz w:val="32"/>
      <w:szCs w:val="32"/>
      <w:lang w:eastAsia="zh-TW"/>
    </w:rPr>
  </w:style>
  <w:style w:type="paragraph" w:styleId="GvdeMetni">
    <w:name w:val="Body Text"/>
    <w:basedOn w:val="Normal"/>
    <w:link w:val="GvdeMetniChar"/>
    <w:uiPriority w:val="99"/>
    <w:semiHidden/>
    <w:unhideWhenUsed/>
    <w:rsid w:val="000E3266"/>
    <w:pPr>
      <w:spacing w:after="120"/>
    </w:pPr>
  </w:style>
  <w:style w:type="character" w:customStyle="1" w:styleId="GvdeMetniChar">
    <w:name w:val="Gövde Metni Char"/>
    <w:basedOn w:val="VarsaylanParagrafYazTipi"/>
    <w:link w:val="GvdeMetni"/>
    <w:uiPriority w:val="99"/>
    <w:semiHidden/>
    <w:rsid w:val="000E3266"/>
    <w:rPr>
      <w:sz w:val="22"/>
      <w:szCs w:val="22"/>
      <w:lang w:eastAsia="zh-TW"/>
    </w:rPr>
  </w:style>
  <w:style w:type="character" w:customStyle="1" w:styleId="Balk2Char">
    <w:name w:val="Başlık 2 Char"/>
    <w:basedOn w:val="VarsaylanParagrafYazTipi"/>
    <w:link w:val="Balk2"/>
    <w:uiPriority w:val="9"/>
    <w:qFormat/>
    <w:rsid w:val="000E3266"/>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qFormat/>
    <w:rsid w:val="000E3266"/>
    <w:rPr>
      <w:color w:val="0563C1" w:themeColor="hyperlink"/>
      <w:u w:val="single"/>
    </w:rPr>
  </w:style>
  <w:style w:type="paragraph" w:styleId="T1">
    <w:name w:val="toc 1"/>
    <w:basedOn w:val="Normal"/>
    <w:next w:val="Normal"/>
    <w:uiPriority w:val="39"/>
    <w:unhideWhenUsed/>
    <w:qFormat/>
    <w:rsid w:val="000E3266"/>
    <w:pPr>
      <w:spacing w:after="100"/>
    </w:pPr>
    <w:rPr>
      <w:rFonts w:asciiTheme="minorHAnsi" w:eastAsiaTheme="minorEastAsia" w:hAnsiTheme="minorHAnsi" w:cstheme="minorBidi"/>
      <w:lang w:eastAsia="tr-TR"/>
    </w:rPr>
  </w:style>
  <w:style w:type="paragraph" w:styleId="T2">
    <w:name w:val="toc 2"/>
    <w:basedOn w:val="Normal"/>
    <w:next w:val="Normal"/>
    <w:uiPriority w:val="39"/>
    <w:unhideWhenUsed/>
    <w:qFormat/>
    <w:rsid w:val="000E3266"/>
    <w:pPr>
      <w:spacing w:after="100"/>
      <w:ind w:left="220"/>
    </w:pPr>
    <w:rPr>
      <w:rFonts w:asciiTheme="minorHAnsi" w:eastAsiaTheme="minorEastAsia" w:hAnsiTheme="minorHAnsi" w:cstheme="minorBidi"/>
      <w:lang w:eastAsia="tr-TR"/>
    </w:rPr>
  </w:style>
  <w:style w:type="character" w:customStyle="1" w:styleId="ListeParagrafChar">
    <w:name w:val="Liste Paragraf Char"/>
    <w:link w:val="ListeParagraf"/>
    <w:uiPriority w:val="34"/>
    <w:qFormat/>
    <w:rsid w:val="000E3266"/>
    <w:rPr>
      <w:rFonts w:eastAsia="Calibri"/>
      <w:sz w:val="22"/>
      <w:szCs w:val="22"/>
      <w:lang w:eastAsia="en-US"/>
    </w:rPr>
  </w:style>
  <w:style w:type="paragraph" w:customStyle="1" w:styleId="TBal1">
    <w:name w:val="İÇT Başlığı1"/>
    <w:basedOn w:val="Balk1"/>
    <w:next w:val="Normal"/>
    <w:uiPriority w:val="39"/>
    <w:unhideWhenUsed/>
    <w:qFormat/>
    <w:rsid w:val="000E3266"/>
    <w:pPr>
      <w:spacing w:line="259" w:lineRule="auto"/>
      <w:outlineLvl w:val="9"/>
    </w:pPr>
    <w:rPr>
      <w:lang w:eastAsia="tr-TR"/>
    </w:rPr>
  </w:style>
  <w:style w:type="paragraph" w:styleId="TBal">
    <w:name w:val="TOC Heading"/>
    <w:basedOn w:val="Balk1"/>
    <w:next w:val="Normal"/>
    <w:uiPriority w:val="39"/>
    <w:unhideWhenUsed/>
    <w:qFormat/>
    <w:rsid w:val="00FF3702"/>
    <w:pPr>
      <w:spacing w:line="259" w:lineRule="auto"/>
      <w:outlineLvl w:val="9"/>
    </w:pPr>
    <w:rPr>
      <w:lang w:eastAsia="tr-TR"/>
    </w:rPr>
  </w:style>
  <w:style w:type="paragraph" w:styleId="T3">
    <w:name w:val="toc 3"/>
    <w:basedOn w:val="Normal"/>
    <w:next w:val="Normal"/>
    <w:autoRedefine/>
    <w:uiPriority w:val="39"/>
    <w:unhideWhenUsed/>
    <w:rsid w:val="00FF3702"/>
    <w:pPr>
      <w:spacing w:after="100" w:line="259" w:lineRule="auto"/>
      <w:ind w:left="440"/>
    </w:pPr>
    <w:rPr>
      <w:rFonts w:asciiTheme="minorHAnsi" w:eastAsiaTheme="minorEastAsia" w:hAnsiTheme="minorHAns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7851">
      <w:bodyDiv w:val="1"/>
      <w:marLeft w:val="0"/>
      <w:marRight w:val="0"/>
      <w:marTop w:val="0"/>
      <w:marBottom w:val="0"/>
      <w:divBdr>
        <w:top w:val="none" w:sz="0" w:space="0" w:color="auto"/>
        <w:left w:val="none" w:sz="0" w:space="0" w:color="auto"/>
        <w:bottom w:val="none" w:sz="0" w:space="0" w:color="auto"/>
        <w:right w:val="none" w:sz="0" w:space="0" w:color="auto"/>
      </w:divBdr>
    </w:div>
    <w:div w:id="185796656">
      <w:bodyDiv w:val="1"/>
      <w:marLeft w:val="0"/>
      <w:marRight w:val="0"/>
      <w:marTop w:val="0"/>
      <w:marBottom w:val="0"/>
      <w:divBdr>
        <w:top w:val="none" w:sz="0" w:space="0" w:color="auto"/>
        <w:left w:val="none" w:sz="0" w:space="0" w:color="auto"/>
        <w:bottom w:val="none" w:sz="0" w:space="0" w:color="auto"/>
        <w:right w:val="none" w:sz="0" w:space="0" w:color="auto"/>
      </w:divBdr>
      <w:divsChild>
        <w:div w:id="1658222095">
          <w:marLeft w:val="0"/>
          <w:marRight w:val="0"/>
          <w:marTop w:val="0"/>
          <w:marBottom w:val="0"/>
          <w:divBdr>
            <w:top w:val="none" w:sz="0" w:space="0" w:color="auto"/>
            <w:left w:val="none" w:sz="0" w:space="0" w:color="auto"/>
            <w:bottom w:val="none" w:sz="0" w:space="0" w:color="auto"/>
            <w:right w:val="none" w:sz="0" w:space="0" w:color="auto"/>
          </w:divBdr>
        </w:div>
        <w:div w:id="903874510">
          <w:marLeft w:val="0"/>
          <w:marRight w:val="0"/>
          <w:marTop w:val="0"/>
          <w:marBottom w:val="0"/>
          <w:divBdr>
            <w:top w:val="none" w:sz="0" w:space="0" w:color="auto"/>
            <w:left w:val="none" w:sz="0" w:space="0" w:color="auto"/>
            <w:bottom w:val="none" w:sz="0" w:space="0" w:color="auto"/>
            <w:right w:val="none" w:sz="0" w:space="0" w:color="auto"/>
          </w:divBdr>
        </w:div>
        <w:div w:id="1856529193">
          <w:marLeft w:val="0"/>
          <w:marRight w:val="0"/>
          <w:marTop w:val="0"/>
          <w:marBottom w:val="0"/>
          <w:divBdr>
            <w:top w:val="none" w:sz="0" w:space="0" w:color="auto"/>
            <w:left w:val="none" w:sz="0" w:space="0" w:color="auto"/>
            <w:bottom w:val="none" w:sz="0" w:space="0" w:color="auto"/>
            <w:right w:val="none" w:sz="0" w:space="0" w:color="auto"/>
          </w:divBdr>
        </w:div>
        <w:div w:id="1056317239">
          <w:marLeft w:val="0"/>
          <w:marRight w:val="0"/>
          <w:marTop w:val="0"/>
          <w:marBottom w:val="0"/>
          <w:divBdr>
            <w:top w:val="none" w:sz="0" w:space="0" w:color="auto"/>
            <w:left w:val="none" w:sz="0" w:space="0" w:color="auto"/>
            <w:bottom w:val="none" w:sz="0" w:space="0" w:color="auto"/>
            <w:right w:val="none" w:sz="0" w:space="0" w:color="auto"/>
          </w:divBdr>
        </w:div>
        <w:div w:id="241763815">
          <w:marLeft w:val="0"/>
          <w:marRight w:val="0"/>
          <w:marTop w:val="0"/>
          <w:marBottom w:val="0"/>
          <w:divBdr>
            <w:top w:val="none" w:sz="0" w:space="0" w:color="auto"/>
            <w:left w:val="none" w:sz="0" w:space="0" w:color="auto"/>
            <w:bottom w:val="none" w:sz="0" w:space="0" w:color="auto"/>
            <w:right w:val="none" w:sz="0" w:space="0" w:color="auto"/>
          </w:divBdr>
        </w:div>
        <w:div w:id="1701391643">
          <w:marLeft w:val="0"/>
          <w:marRight w:val="0"/>
          <w:marTop w:val="0"/>
          <w:marBottom w:val="0"/>
          <w:divBdr>
            <w:top w:val="none" w:sz="0" w:space="0" w:color="auto"/>
            <w:left w:val="none" w:sz="0" w:space="0" w:color="auto"/>
            <w:bottom w:val="none" w:sz="0" w:space="0" w:color="auto"/>
            <w:right w:val="none" w:sz="0" w:space="0" w:color="auto"/>
          </w:divBdr>
        </w:div>
      </w:divsChild>
    </w:div>
    <w:div w:id="213929521">
      <w:bodyDiv w:val="1"/>
      <w:marLeft w:val="0"/>
      <w:marRight w:val="0"/>
      <w:marTop w:val="0"/>
      <w:marBottom w:val="0"/>
      <w:divBdr>
        <w:top w:val="none" w:sz="0" w:space="0" w:color="auto"/>
        <w:left w:val="none" w:sz="0" w:space="0" w:color="auto"/>
        <w:bottom w:val="none" w:sz="0" w:space="0" w:color="auto"/>
        <w:right w:val="none" w:sz="0" w:space="0" w:color="auto"/>
      </w:divBdr>
      <w:divsChild>
        <w:div w:id="325321925">
          <w:marLeft w:val="120"/>
          <w:marRight w:val="120"/>
          <w:marTop w:val="120"/>
          <w:marBottom w:val="120"/>
          <w:divBdr>
            <w:top w:val="none" w:sz="0" w:space="0" w:color="auto"/>
            <w:left w:val="none" w:sz="0" w:space="0" w:color="auto"/>
            <w:bottom w:val="none" w:sz="0" w:space="0" w:color="auto"/>
            <w:right w:val="none" w:sz="0" w:space="0" w:color="auto"/>
          </w:divBdr>
          <w:divsChild>
            <w:div w:id="1582564042">
              <w:marLeft w:val="0"/>
              <w:marRight w:val="0"/>
              <w:marTop w:val="0"/>
              <w:marBottom w:val="0"/>
              <w:divBdr>
                <w:top w:val="none" w:sz="0" w:space="0" w:color="auto"/>
                <w:left w:val="none" w:sz="0" w:space="0" w:color="auto"/>
                <w:bottom w:val="none" w:sz="0" w:space="0" w:color="auto"/>
                <w:right w:val="none" w:sz="0" w:space="0" w:color="auto"/>
              </w:divBdr>
              <w:divsChild>
                <w:div w:id="175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20">
      <w:bodyDiv w:val="1"/>
      <w:marLeft w:val="0"/>
      <w:marRight w:val="0"/>
      <w:marTop w:val="0"/>
      <w:marBottom w:val="0"/>
      <w:divBdr>
        <w:top w:val="none" w:sz="0" w:space="0" w:color="auto"/>
        <w:left w:val="none" w:sz="0" w:space="0" w:color="auto"/>
        <w:bottom w:val="none" w:sz="0" w:space="0" w:color="auto"/>
        <w:right w:val="none" w:sz="0" w:space="0" w:color="auto"/>
      </w:divBdr>
      <w:divsChild>
        <w:div w:id="1460107726">
          <w:marLeft w:val="0"/>
          <w:marRight w:val="0"/>
          <w:marTop w:val="0"/>
          <w:marBottom w:val="0"/>
          <w:divBdr>
            <w:top w:val="none" w:sz="0" w:space="0" w:color="auto"/>
            <w:left w:val="none" w:sz="0" w:space="0" w:color="auto"/>
            <w:bottom w:val="none" w:sz="0" w:space="0" w:color="auto"/>
            <w:right w:val="none" w:sz="0" w:space="0" w:color="auto"/>
          </w:divBdr>
        </w:div>
        <w:div w:id="2022580087">
          <w:marLeft w:val="0"/>
          <w:marRight w:val="0"/>
          <w:marTop w:val="0"/>
          <w:marBottom w:val="0"/>
          <w:divBdr>
            <w:top w:val="none" w:sz="0" w:space="0" w:color="auto"/>
            <w:left w:val="none" w:sz="0" w:space="0" w:color="auto"/>
            <w:bottom w:val="none" w:sz="0" w:space="0" w:color="auto"/>
            <w:right w:val="none" w:sz="0" w:space="0" w:color="auto"/>
          </w:divBdr>
        </w:div>
        <w:div w:id="695039775">
          <w:marLeft w:val="0"/>
          <w:marRight w:val="0"/>
          <w:marTop w:val="0"/>
          <w:marBottom w:val="0"/>
          <w:divBdr>
            <w:top w:val="none" w:sz="0" w:space="0" w:color="auto"/>
            <w:left w:val="none" w:sz="0" w:space="0" w:color="auto"/>
            <w:bottom w:val="none" w:sz="0" w:space="0" w:color="auto"/>
            <w:right w:val="none" w:sz="0" w:space="0" w:color="auto"/>
          </w:divBdr>
        </w:div>
        <w:div w:id="431707459">
          <w:marLeft w:val="0"/>
          <w:marRight w:val="0"/>
          <w:marTop w:val="0"/>
          <w:marBottom w:val="0"/>
          <w:divBdr>
            <w:top w:val="none" w:sz="0" w:space="0" w:color="auto"/>
            <w:left w:val="none" w:sz="0" w:space="0" w:color="auto"/>
            <w:bottom w:val="none" w:sz="0" w:space="0" w:color="auto"/>
            <w:right w:val="none" w:sz="0" w:space="0" w:color="auto"/>
          </w:divBdr>
        </w:div>
      </w:divsChild>
    </w:div>
    <w:div w:id="538905327">
      <w:bodyDiv w:val="1"/>
      <w:marLeft w:val="0"/>
      <w:marRight w:val="0"/>
      <w:marTop w:val="0"/>
      <w:marBottom w:val="0"/>
      <w:divBdr>
        <w:top w:val="none" w:sz="0" w:space="0" w:color="auto"/>
        <w:left w:val="none" w:sz="0" w:space="0" w:color="auto"/>
        <w:bottom w:val="none" w:sz="0" w:space="0" w:color="auto"/>
        <w:right w:val="none" w:sz="0" w:space="0" w:color="auto"/>
      </w:divBdr>
      <w:divsChild>
        <w:div w:id="283971026">
          <w:marLeft w:val="965"/>
          <w:marRight w:val="0"/>
          <w:marTop w:val="240"/>
          <w:marBottom w:val="240"/>
          <w:divBdr>
            <w:top w:val="none" w:sz="0" w:space="0" w:color="auto"/>
            <w:left w:val="none" w:sz="0" w:space="0" w:color="auto"/>
            <w:bottom w:val="none" w:sz="0" w:space="0" w:color="auto"/>
            <w:right w:val="none" w:sz="0" w:space="0" w:color="auto"/>
          </w:divBdr>
        </w:div>
        <w:div w:id="478234523">
          <w:marLeft w:val="965"/>
          <w:marRight w:val="0"/>
          <w:marTop w:val="240"/>
          <w:marBottom w:val="240"/>
          <w:divBdr>
            <w:top w:val="none" w:sz="0" w:space="0" w:color="auto"/>
            <w:left w:val="none" w:sz="0" w:space="0" w:color="auto"/>
            <w:bottom w:val="none" w:sz="0" w:space="0" w:color="auto"/>
            <w:right w:val="none" w:sz="0" w:space="0" w:color="auto"/>
          </w:divBdr>
        </w:div>
        <w:div w:id="1290631019">
          <w:marLeft w:val="965"/>
          <w:marRight w:val="0"/>
          <w:marTop w:val="240"/>
          <w:marBottom w:val="240"/>
          <w:divBdr>
            <w:top w:val="none" w:sz="0" w:space="0" w:color="auto"/>
            <w:left w:val="none" w:sz="0" w:space="0" w:color="auto"/>
            <w:bottom w:val="none" w:sz="0" w:space="0" w:color="auto"/>
            <w:right w:val="none" w:sz="0" w:space="0" w:color="auto"/>
          </w:divBdr>
        </w:div>
        <w:div w:id="1674184665">
          <w:marLeft w:val="965"/>
          <w:marRight w:val="0"/>
          <w:marTop w:val="240"/>
          <w:marBottom w:val="240"/>
          <w:divBdr>
            <w:top w:val="none" w:sz="0" w:space="0" w:color="auto"/>
            <w:left w:val="none" w:sz="0" w:space="0" w:color="auto"/>
            <w:bottom w:val="none" w:sz="0" w:space="0" w:color="auto"/>
            <w:right w:val="none" w:sz="0" w:space="0" w:color="auto"/>
          </w:divBdr>
        </w:div>
      </w:divsChild>
    </w:div>
    <w:div w:id="548805171">
      <w:bodyDiv w:val="1"/>
      <w:marLeft w:val="0"/>
      <w:marRight w:val="0"/>
      <w:marTop w:val="0"/>
      <w:marBottom w:val="0"/>
      <w:divBdr>
        <w:top w:val="none" w:sz="0" w:space="0" w:color="auto"/>
        <w:left w:val="none" w:sz="0" w:space="0" w:color="auto"/>
        <w:bottom w:val="none" w:sz="0" w:space="0" w:color="auto"/>
        <w:right w:val="none" w:sz="0" w:space="0" w:color="auto"/>
      </w:divBdr>
      <w:divsChild>
        <w:div w:id="1857038857">
          <w:marLeft w:val="0"/>
          <w:marRight w:val="0"/>
          <w:marTop w:val="0"/>
          <w:marBottom w:val="0"/>
          <w:divBdr>
            <w:top w:val="none" w:sz="0" w:space="0" w:color="auto"/>
            <w:left w:val="none" w:sz="0" w:space="0" w:color="auto"/>
            <w:bottom w:val="none" w:sz="0" w:space="0" w:color="auto"/>
            <w:right w:val="none" w:sz="0" w:space="0" w:color="auto"/>
          </w:divBdr>
        </w:div>
        <w:div w:id="543253143">
          <w:marLeft w:val="0"/>
          <w:marRight w:val="0"/>
          <w:marTop w:val="0"/>
          <w:marBottom w:val="0"/>
          <w:divBdr>
            <w:top w:val="none" w:sz="0" w:space="0" w:color="auto"/>
            <w:left w:val="none" w:sz="0" w:space="0" w:color="auto"/>
            <w:bottom w:val="none" w:sz="0" w:space="0" w:color="auto"/>
            <w:right w:val="none" w:sz="0" w:space="0" w:color="auto"/>
          </w:divBdr>
        </w:div>
        <w:div w:id="1869366615">
          <w:marLeft w:val="0"/>
          <w:marRight w:val="0"/>
          <w:marTop w:val="0"/>
          <w:marBottom w:val="0"/>
          <w:divBdr>
            <w:top w:val="none" w:sz="0" w:space="0" w:color="auto"/>
            <w:left w:val="none" w:sz="0" w:space="0" w:color="auto"/>
            <w:bottom w:val="none" w:sz="0" w:space="0" w:color="auto"/>
            <w:right w:val="none" w:sz="0" w:space="0" w:color="auto"/>
          </w:divBdr>
        </w:div>
        <w:div w:id="809640899">
          <w:marLeft w:val="0"/>
          <w:marRight w:val="0"/>
          <w:marTop w:val="0"/>
          <w:marBottom w:val="0"/>
          <w:divBdr>
            <w:top w:val="none" w:sz="0" w:space="0" w:color="auto"/>
            <w:left w:val="none" w:sz="0" w:space="0" w:color="auto"/>
            <w:bottom w:val="none" w:sz="0" w:space="0" w:color="auto"/>
            <w:right w:val="none" w:sz="0" w:space="0" w:color="auto"/>
          </w:divBdr>
        </w:div>
        <w:div w:id="2050757413">
          <w:marLeft w:val="0"/>
          <w:marRight w:val="0"/>
          <w:marTop w:val="0"/>
          <w:marBottom w:val="0"/>
          <w:divBdr>
            <w:top w:val="none" w:sz="0" w:space="0" w:color="auto"/>
            <w:left w:val="none" w:sz="0" w:space="0" w:color="auto"/>
            <w:bottom w:val="none" w:sz="0" w:space="0" w:color="auto"/>
            <w:right w:val="none" w:sz="0" w:space="0" w:color="auto"/>
          </w:divBdr>
        </w:div>
        <w:div w:id="1855068387">
          <w:marLeft w:val="0"/>
          <w:marRight w:val="0"/>
          <w:marTop w:val="0"/>
          <w:marBottom w:val="0"/>
          <w:divBdr>
            <w:top w:val="none" w:sz="0" w:space="0" w:color="auto"/>
            <w:left w:val="none" w:sz="0" w:space="0" w:color="auto"/>
            <w:bottom w:val="none" w:sz="0" w:space="0" w:color="auto"/>
            <w:right w:val="none" w:sz="0" w:space="0" w:color="auto"/>
          </w:divBdr>
        </w:div>
        <w:div w:id="1047534307">
          <w:marLeft w:val="0"/>
          <w:marRight w:val="0"/>
          <w:marTop w:val="0"/>
          <w:marBottom w:val="0"/>
          <w:divBdr>
            <w:top w:val="none" w:sz="0" w:space="0" w:color="auto"/>
            <w:left w:val="none" w:sz="0" w:space="0" w:color="auto"/>
            <w:bottom w:val="none" w:sz="0" w:space="0" w:color="auto"/>
            <w:right w:val="none" w:sz="0" w:space="0" w:color="auto"/>
          </w:divBdr>
        </w:div>
        <w:div w:id="1985423497">
          <w:marLeft w:val="0"/>
          <w:marRight w:val="0"/>
          <w:marTop w:val="0"/>
          <w:marBottom w:val="0"/>
          <w:divBdr>
            <w:top w:val="none" w:sz="0" w:space="0" w:color="auto"/>
            <w:left w:val="none" w:sz="0" w:space="0" w:color="auto"/>
            <w:bottom w:val="none" w:sz="0" w:space="0" w:color="auto"/>
            <w:right w:val="none" w:sz="0" w:space="0" w:color="auto"/>
          </w:divBdr>
        </w:div>
        <w:div w:id="337469236">
          <w:marLeft w:val="0"/>
          <w:marRight w:val="0"/>
          <w:marTop w:val="0"/>
          <w:marBottom w:val="0"/>
          <w:divBdr>
            <w:top w:val="none" w:sz="0" w:space="0" w:color="auto"/>
            <w:left w:val="none" w:sz="0" w:space="0" w:color="auto"/>
            <w:bottom w:val="none" w:sz="0" w:space="0" w:color="auto"/>
            <w:right w:val="none" w:sz="0" w:space="0" w:color="auto"/>
          </w:divBdr>
        </w:div>
        <w:div w:id="2108847157">
          <w:marLeft w:val="0"/>
          <w:marRight w:val="0"/>
          <w:marTop w:val="0"/>
          <w:marBottom w:val="0"/>
          <w:divBdr>
            <w:top w:val="none" w:sz="0" w:space="0" w:color="auto"/>
            <w:left w:val="none" w:sz="0" w:space="0" w:color="auto"/>
            <w:bottom w:val="none" w:sz="0" w:space="0" w:color="auto"/>
            <w:right w:val="none" w:sz="0" w:space="0" w:color="auto"/>
          </w:divBdr>
        </w:div>
        <w:div w:id="1205018339">
          <w:marLeft w:val="0"/>
          <w:marRight w:val="0"/>
          <w:marTop w:val="0"/>
          <w:marBottom w:val="0"/>
          <w:divBdr>
            <w:top w:val="none" w:sz="0" w:space="0" w:color="auto"/>
            <w:left w:val="none" w:sz="0" w:space="0" w:color="auto"/>
            <w:bottom w:val="none" w:sz="0" w:space="0" w:color="auto"/>
            <w:right w:val="none" w:sz="0" w:space="0" w:color="auto"/>
          </w:divBdr>
        </w:div>
        <w:div w:id="232394305">
          <w:marLeft w:val="0"/>
          <w:marRight w:val="0"/>
          <w:marTop w:val="0"/>
          <w:marBottom w:val="0"/>
          <w:divBdr>
            <w:top w:val="none" w:sz="0" w:space="0" w:color="auto"/>
            <w:left w:val="none" w:sz="0" w:space="0" w:color="auto"/>
            <w:bottom w:val="none" w:sz="0" w:space="0" w:color="auto"/>
            <w:right w:val="none" w:sz="0" w:space="0" w:color="auto"/>
          </w:divBdr>
        </w:div>
        <w:div w:id="1720587576">
          <w:marLeft w:val="0"/>
          <w:marRight w:val="0"/>
          <w:marTop w:val="0"/>
          <w:marBottom w:val="0"/>
          <w:divBdr>
            <w:top w:val="none" w:sz="0" w:space="0" w:color="auto"/>
            <w:left w:val="none" w:sz="0" w:space="0" w:color="auto"/>
            <w:bottom w:val="none" w:sz="0" w:space="0" w:color="auto"/>
            <w:right w:val="none" w:sz="0" w:space="0" w:color="auto"/>
          </w:divBdr>
        </w:div>
      </w:divsChild>
    </w:div>
    <w:div w:id="860047130">
      <w:bodyDiv w:val="1"/>
      <w:marLeft w:val="0"/>
      <w:marRight w:val="0"/>
      <w:marTop w:val="0"/>
      <w:marBottom w:val="0"/>
      <w:divBdr>
        <w:top w:val="none" w:sz="0" w:space="0" w:color="auto"/>
        <w:left w:val="none" w:sz="0" w:space="0" w:color="auto"/>
        <w:bottom w:val="none" w:sz="0" w:space="0" w:color="auto"/>
        <w:right w:val="none" w:sz="0" w:space="0" w:color="auto"/>
      </w:divBdr>
    </w:div>
    <w:div w:id="877089208">
      <w:bodyDiv w:val="1"/>
      <w:marLeft w:val="0"/>
      <w:marRight w:val="0"/>
      <w:marTop w:val="0"/>
      <w:marBottom w:val="0"/>
      <w:divBdr>
        <w:top w:val="none" w:sz="0" w:space="0" w:color="auto"/>
        <w:left w:val="none" w:sz="0" w:space="0" w:color="auto"/>
        <w:bottom w:val="none" w:sz="0" w:space="0" w:color="auto"/>
        <w:right w:val="none" w:sz="0" w:space="0" w:color="auto"/>
      </w:divBdr>
      <w:divsChild>
        <w:div w:id="3166418">
          <w:marLeft w:val="547"/>
          <w:marRight w:val="0"/>
          <w:marTop w:val="115"/>
          <w:marBottom w:val="0"/>
          <w:divBdr>
            <w:top w:val="none" w:sz="0" w:space="0" w:color="auto"/>
            <w:left w:val="none" w:sz="0" w:space="0" w:color="auto"/>
            <w:bottom w:val="none" w:sz="0" w:space="0" w:color="auto"/>
            <w:right w:val="none" w:sz="0" w:space="0" w:color="auto"/>
          </w:divBdr>
        </w:div>
      </w:divsChild>
    </w:div>
    <w:div w:id="1082339844">
      <w:bodyDiv w:val="1"/>
      <w:marLeft w:val="0"/>
      <w:marRight w:val="0"/>
      <w:marTop w:val="0"/>
      <w:marBottom w:val="0"/>
      <w:divBdr>
        <w:top w:val="none" w:sz="0" w:space="0" w:color="auto"/>
        <w:left w:val="none" w:sz="0" w:space="0" w:color="auto"/>
        <w:bottom w:val="none" w:sz="0" w:space="0" w:color="auto"/>
        <w:right w:val="none" w:sz="0" w:space="0" w:color="auto"/>
      </w:divBdr>
      <w:divsChild>
        <w:div w:id="36590529">
          <w:marLeft w:val="547"/>
          <w:marRight w:val="0"/>
          <w:marTop w:val="115"/>
          <w:marBottom w:val="0"/>
          <w:divBdr>
            <w:top w:val="none" w:sz="0" w:space="0" w:color="auto"/>
            <w:left w:val="none" w:sz="0" w:space="0" w:color="auto"/>
            <w:bottom w:val="none" w:sz="0" w:space="0" w:color="auto"/>
            <w:right w:val="none" w:sz="0" w:space="0" w:color="auto"/>
          </w:divBdr>
        </w:div>
        <w:div w:id="244151715">
          <w:marLeft w:val="547"/>
          <w:marRight w:val="0"/>
          <w:marTop w:val="115"/>
          <w:marBottom w:val="0"/>
          <w:divBdr>
            <w:top w:val="none" w:sz="0" w:space="0" w:color="auto"/>
            <w:left w:val="none" w:sz="0" w:space="0" w:color="auto"/>
            <w:bottom w:val="none" w:sz="0" w:space="0" w:color="auto"/>
            <w:right w:val="none" w:sz="0" w:space="0" w:color="auto"/>
          </w:divBdr>
        </w:div>
        <w:div w:id="640312335">
          <w:marLeft w:val="547"/>
          <w:marRight w:val="0"/>
          <w:marTop w:val="115"/>
          <w:marBottom w:val="0"/>
          <w:divBdr>
            <w:top w:val="none" w:sz="0" w:space="0" w:color="auto"/>
            <w:left w:val="none" w:sz="0" w:space="0" w:color="auto"/>
            <w:bottom w:val="none" w:sz="0" w:space="0" w:color="auto"/>
            <w:right w:val="none" w:sz="0" w:space="0" w:color="auto"/>
          </w:divBdr>
        </w:div>
        <w:div w:id="707461474">
          <w:marLeft w:val="547"/>
          <w:marRight w:val="0"/>
          <w:marTop w:val="115"/>
          <w:marBottom w:val="0"/>
          <w:divBdr>
            <w:top w:val="none" w:sz="0" w:space="0" w:color="auto"/>
            <w:left w:val="none" w:sz="0" w:space="0" w:color="auto"/>
            <w:bottom w:val="none" w:sz="0" w:space="0" w:color="auto"/>
            <w:right w:val="none" w:sz="0" w:space="0" w:color="auto"/>
          </w:divBdr>
        </w:div>
        <w:div w:id="877156601">
          <w:marLeft w:val="547"/>
          <w:marRight w:val="0"/>
          <w:marTop w:val="115"/>
          <w:marBottom w:val="0"/>
          <w:divBdr>
            <w:top w:val="none" w:sz="0" w:space="0" w:color="auto"/>
            <w:left w:val="none" w:sz="0" w:space="0" w:color="auto"/>
            <w:bottom w:val="none" w:sz="0" w:space="0" w:color="auto"/>
            <w:right w:val="none" w:sz="0" w:space="0" w:color="auto"/>
          </w:divBdr>
        </w:div>
        <w:div w:id="1785540216">
          <w:marLeft w:val="547"/>
          <w:marRight w:val="0"/>
          <w:marTop w:val="115"/>
          <w:marBottom w:val="0"/>
          <w:divBdr>
            <w:top w:val="none" w:sz="0" w:space="0" w:color="auto"/>
            <w:left w:val="none" w:sz="0" w:space="0" w:color="auto"/>
            <w:bottom w:val="none" w:sz="0" w:space="0" w:color="auto"/>
            <w:right w:val="none" w:sz="0" w:space="0" w:color="auto"/>
          </w:divBdr>
        </w:div>
        <w:div w:id="1821119136">
          <w:marLeft w:val="547"/>
          <w:marRight w:val="0"/>
          <w:marTop w:val="115"/>
          <w:marBottom w:val="0"/>
          <w:divBdr>
            <w:top w:val="none" w:sz="0" w:space="0" w:color="auto"/>
            <w:left w:val="none" w:sz="0" w:space="0" w:color="auto"/>
            <w:bottom w:val="none" w:sz="0" w:space="0" w:color="auto"/>
            <w:right w:val="none" w:sz="0" w:space="0" w:color="auto"/>
          </w:divBdr>
        </w:div>
        <w:div w:id="2097897852">
          <w:marLeft w:val="547"/>
          <w:marRight w:val="0"/>
          <w:marTop w:val="115"/>
          <w:marBottom w:val="0"/>
          <w:divBdr>
            <w:top w:val="none" w:sz="0" w:space="0" w:color="auto"/>
            <w:left w:val="none" w:sz="0" w:space="0" w:color="auto"/>
            <w:bottom w:val="none" w:sz="0" w:space="0" w:color="auto"/>
            <w:right w:val="none" w:sz="0" w:space="0" w:color="auto"/>
          </w:divBdr>
        </w:div>
      </w:divsChild>
    </w:div>
    <w:div w:id="1148402370">
      <w:bodyDiv w:val="1"/>
      <w:marLeft w:val="0"/>
      <w:marRight w:val="0"/>
      <w:marTop w:val="0"/>
      <w:marBottom w:val="0"/>
      <w:divBdr>
        <w:top w:val="none" w:sz="0" w:space="0" w:color="auto"/>
        <w:left w:val="none" w:sz="0" w:space="0" w:color="auto"/>
        <w:bottom w:val="none" w:sz="0" w:space="0" w:color="auto"/>
        <w:right w:val="none" w:sz="0" w:space="0" w:color="auto"/>
      </w:divBdr>
      <w:divsChild>
        <w:div w:id="275018536">
          <w:marLeft w:val="547"/>
          <w:marRight w:val="0"/>
          <w:marTop w:val="120"/>
          <w:marBottom w:val="120"/>
          <w:divBdr>
            <w:top w:val="none" w:sz="0" w:space="0" w:color="auto"/>
            <w:left w:val="none" w:sz="0" w:space="0" w:color="auto"/>
            <w:bottom w:val="none" w:sz="0" w:space="0" w:color="auto"/>
            <w:right w:val="none" w:sz="0" w:space="0" w:color="auto"/>
          </w:divBdr>
        </w:div>
        <w:div w:id="1070736949">
          <w:marLeft w:val="547"/>
          <w:marRight w:val="0"/>
          <w:marTop w:val="120"/>
          <w:marBottom w:val="120"/>
          <w:divBdr>
            <w:top w:val="none" w:sz="0" w:space="0" w:color="auto"/>
            <w:left w:val="none" w:sz="0" w:space="0" w:color="auto"/>
            <w:bottom w:val="none" w:sz="0" w:space="0" w:color="auto"/>
            <w:right w:val="none" w:sz="0" w:space="0" w:color="auto"/>
          </w:divBdr>
        </w:div>
        <w:div w:id="1516268505">
          <w:marLeft w:val="547"/>
          <w:marRight w:val="0"/>
          <w:marTop w:val="120"/>
          <w:marBottom w:val="120"/>
          <w:divBdr>
            <w:top w:val="none" w:sz="0" w:space="0" w:color="auto"/>
            <w:left w:val="none" w:sz="0" w:space="0" w:color="auto"/>
            <w:bottom w:val="none" w:sz="0" w:space="0" w:color="auto"/>
            <w:right w:val="none" w:sz="0" w:space="0" w:color="auto"/>
          </w:divBdr>
        </w:div>
        <w:div w:id="1650556368">
          <w:marLeft w:val="547"/>
          <w:marRight w:val="0"/>
          <w:marTop w:val="120"/>
          <w:marBottom w:val="120"/>
          <w:divBdr>
            <w:top w:val="none" w:sz="0" w:space="0" w:color="auto"/>
            <w:left w:val="none" w:sz="0" w:space="0" w:color="auto"/>
            <w:bottom w:val="none" w:sz="0" w:space="0" w:color="auto"/>
            <w:right w:val="none" w:sz="0" w:space="0" w:color="auto"/>
          </w:divBdr>
        </w:div>
      </w:divsChild>
    </w:div>
    <w:div w:id="1368793383">
      <w:bodyDiv w:val="1"/>
      <w:marLeft w:val="0"/>
      <w:marRight w:val="0"/>
      <w:marTop w:val="0"/>
      <w:marBottom w:val="0"/>
      <w:divBdr>
        <w:top w:val="none" w:sz="0" w:space="0" w:color="auto"/>
        <w:left w:val="none" w:sz="0" w:space="0" w:color="auto"/>
        <w:bottom w:val="none" w:sz="0" w:space="0" w:color="auto"/>
        <w:right w:val="none" w:sz="0" w:space="0" w:color="auto"/>
      </w:divBdr>
      <w:divsChild>
        <w:div w:id="144207341">
          <w:marLeft w:val="547"/>
          <w:marRight w:val="0"/>
          <w:marTop w:val="115"/>
          <w:marBottom w:val="0"/>
          <w:divBdr>
            <w:top w:val="none" w:sz="0" w:space="0" w:color="auto"/>
            <w:left w:val="none" w:sz="0" w:space="0" w:color="auto"/>
            <w:bottom w:val="none" w:sz="0" w:space="0" w:color="auto"/>
            <w:right w:val="none" w:sz="0" w:space="0" w:color="auto"/>
          </w:divBdr>
        </w:div>
      </w:divsChild>
    </w:div>
    <w:div w:id="1480463099">
      <w:bodyDiv w:val="1"/>
      <w:marLeft w:val="0"/>
      <w:marRight w:val="0"/>
      <w:marTop w:val="0"/>
      <w:marBottom w:val="0"/>
      <w:divBdr>
        <w:top w:val="none" w:sz="0" w:space="0" w:color="auto"/>
        <w:left w:val="none" w:sz="0" w:space="0" w:color="auto"/>
        <w:bottom w:val="none" w:sz="0" w:space="0" w:color="auto"/>
        <w:right w:val="none" w:sz="0" w:space="0" w:color="auto"/>
      </w:divBdr>
      <w:divsChild>
        <w:div w:id="986586903">
          <w:marLeft w:val="547"/>
          <w:marRight w:val="0"/>
          <w:marTop w:val="115"/>
          <w:marBottom w:val="0"/>
          <w:divBdr>
            <w:top w:val="none" w:sz="0" w:space="0" w:color="auto"/>
            <w:left w:val="none" w:sz="0" w:space="0" w:color="auto"/>
            <w:bottom w:val="none" w:sz="0" w:space="0" w:color="auto"/>
            <w:right w:val="none" w:sz="0" w:space="0" w:color="auto"/>
          </w:divBdr>
        </w:div>
      </w:divsChild>
    </w:div>
    <w:div w:id="1568227945">
      <w:bodyDiv w:val="1"/>
      <w:marLeft w:val="0"/>
      <w:marRight w:val="0"/>
      <w:marTop w:val="0"/>
      <w:marBottom w:val="0"/>
      <w:divBdr>
        <w:top w:val="none" w:sz="0" w:space="0" w:color="auto"/>
        <w:left w:val="none" w:sz="0" w:space="0" w:color="auto"/>
        <w:bottom w:val="none" w:sz="0" w:space="0" w:color="auto"/>
        <w:right w:val="none" w:sz="0" w:space="0" w:color="auto"/>
      </w:divBdr>
      <w:divsChild>
        <w:div w:id="573047831">
          <w:marLeft w:val="0"/>
          <w:marRight w:val="0"/>
          <w:marTop w:val="0"/>
          <w:marBottom w:val="0"/>
          <w:divBdr>
            <w:top w:val="none" w:sz="0" w:space="0" w:color="auto"/>
            <w:left w:val="none" w:sz="0" w:space="0" w:color="auto"/>
            <w:bottom w:val="none" w:sz="0" w:space="0" w:color="auto"/>
            <w:right w:val="none" w:sz="0" w:space="0" w:color="auto"/>
          </w:divBdr>
        </w:div>
        <w:div w:id="2142459015">
          <w:marLeft w:val="0"/>
          <w:marRight w:val="0"/>
          <w:marTop w:val="0"/>
          <w:marBottom w:val="0"/>
          <w:divBdr>
            <w:top w:val="none" w:sz="0" w:space="0" w:color="auto"/>
            <w:left w:val="none" w:sz="0" w:space="0" w:color="auto"/>
            <w:bottom w:val="none" w:sz="0" w:space="0" w:color="auto"/>
            <w:right w:val="none" w:sz="0" w:space="0" w:color="auto"/>
          </w:divBdr>
        </w:div>
      </w:divsChild>
    </w:div>
    <w:div w:id="1583181808">
      <w:bodyDiv w:val="1"/>
      <w:marLeft w:val="0"/>
      <w:marRight w:val="0"/>
      <w:marTop w:val="0"/>
      <w:marBottom w:val="0"/>
      <w:divBdr>
        <w:top w:val="none" w:sz="0" w:space="0" w:color="auto"/>
        <w:left w:val="none" w:sz="0" w:space="0" w:color="auto"/>
        <w:bottom w:val="none" w:sz="0" w:space="0" w:color="auto"/>
        <w:right w:val="none" w:sz="0" w:space="0" w:color="auto"/>
      </w:divBdr>
      <w:divsChild>
        <w:div w:id="318391426">
          <w:marLeft w:val="562"/>
          <w:marRight w:val="0"/>
          <w:marTop w:val="120"/>
          <w:marBottom w:val="120"/>
          <w:divBdr>
            <w:top w:val="none" w:sz="0" w:space="0" w:color="auto"/>
            <w:left w:val="none" w:sz="0" w:space="0" w:color="auto"/>
            <w:bottom w:val="none" w:sz="0" w:space="0" w:color="auto"/>
            <w:right w:val="none" w:sz="0" w:space="0" w:color="auto"/>
          </w:divBdr>
        </w:div>
        <w:div w:id="634606516">
          <w:marLeft w:val="562"/>
          <w:marRight w:val="0"/>
          <w:marTop w:val="120"/>
          <w:marBottom w:val="120"/>
          <w:divBdr>
            <w:top w:val="none" w:sz="0" w:space="0" w:color="auto"/>
            <w:left w:val="none" w:sz="0" w:space="0" w:color="auto"/>
            <w:bottom w:val="none" w:sz="0" w:space="0" w:color="auto"/>
            <w:right w:val="none" w:sz="0" w:space="0" w:color="auto"/>
          </w:divBdr>
        </w:div>
        <w:div w:id="1412433008">
          <w:marLeft w:val="562"/>
          <w:marRight w:val="0"/>
          <w:marTop w:val="120"/>
          <w:marBottom w:val="120"/>
          <w:divBdr>
            <w:top w:val="none" w:sz="0" w:space="0" w:color="auto"/>
            <w:left w:val="none" w:sz="0" w:space="0" w:color="auto"/>
            <w:bottom w:val="none" w:sz="0" w:space="0" w:color="auto"/>
            <w:right w:val="none" w:sz="0" w:space="0" w:color="auto"/>
          </w:divBdr>
        </w:div>
        <w:div w:id="1102068495">
          <w:marLeft w:val="562"/>
          <w:marRight w:val="0"/>
          <w:marTop w:val="120"/>
          <w:marBottom w:val="120"/>
          <w:divBdr>
            <w:top w:val="none" w:sz="0" w:space="0" w:color="auto"/>
            <w:left w:val="none" w:sz="0" w:space="0" w:color="auto"/>
            <w:bottom w:val="none" w:sz="0" w:space="0" w:color="auto"/>
            <w:right w:val="none" w:sz="0" w:space="0" w:color="auto"/>
          </w:divBdr>
        </w:div>
        <w:div w:id="1028409451">
          <w:marLeft w:val="562"/>
          <w:marRight w:val="0"/>
          <w:marTop w:val="120"/>
          <w:marBottom w:val="120"/>
          <w:divBdr>
            <w:top w:val="none" w:sz="0" w:space="0" w:color="auto"/>
            <w:left w:val="none" w:sz="0" w:space="0" w:color="auto"/>
            <w:bottom w:val="none" w:sz="0" w:space="0" w:color="auto"/>
            <w:right w:val="none" w:sz="0" w:space="0" w:color="auto"/>
          </w:divBdr>
        </w:div>
        <w:div w:id="869801464">
          <w:marLeft w:val="562"/>
          <w:marRight w:val="0"/>
          <w:marTop w:val="120"/>
          <w:marBottom w:val="120"/>
          <w:divBdr>
            <w:top w:val="none" w:sz="0" w:space="0" w:color="auto"/>
            <w:left w:val="none" w:sz="0" w:space="0" w:color="auto"/>
            <w:bottom w:val="none" w:sz="0" w:space="0" w:color="auto"/>
            <w:right w:val="none" w:sz="0" w:space="0" w:color="auto"/>
          </w:divBdr>
        </w:div>
        <w:div w:id="91828342">
          <w:marLeft w:val="562"/>
          <w:marRight w:val="0"/>
          <w:marTop w:val="120"/>
          <w:marBottom w:val="120"/>
          <w:divBdr>
            <w:top w:val="none" w:sz="0" w:space="0" w:color="auto"/>
            <w:left w:val="none" w:sz="0" w:space="0" w:color="auto"/>
            <w:bottom w:val="none" w:sz="0" w:space="0" w:color="auto"/>
            <w:right w:val="none" w:sz="0" w:space="0" w:color="auto"/>
          </w:divBdr>
        </w:div>
        <w:div w:id="2137947048">
          <w:marLeft w:val="562"/>
          <w:marRight w:val="0"/>
          <w:marTop w:val="120"/>
          <w:marBottom w:val="120"/>
          <w:divBdr>
            <w:top w:val="none" w:sz="0" w:space="0" w:color="auto"/>
            <w:left w:val="none" w:sz="0" w:space="0" w:color="auto"/>
            <w:bottom w:val="none" w:sz="0" w:space="0" w:color="auto"/>
            <w:right w:val="none" w:sz="0" w:space="0" w:color="auto"/>
          </w:divBdr>
        </w:div>
        <w:div w:id="503784397">
          <w:marLeft w:val="562"/>
          <w:marRight w:val="0"/>
          <w:marTop w:val="120"/>
          <w:marBottom w:val="120"/>
          <w:divBdr>
            <w:top w:val="none" w:sz="0" w:space="0" w:color="auto"/>
            <w:left w:val="none" w:sz="0" w:space="0" w:color="auto"/>
            <w:bottom w:val="none" w:sz="0" w:space="0" w:color="auto"/>
            <w:right w:val="none" w:sz="0" w:space="0" w:color="auto"/>
          </w:divBdr>
        </w:div>
        <w:div w:id="531497533">
          <w:marLeft w:val="562"/>
          <w:marRight w:val="0"/>
          <w:marTop w:val="120"/>
          <w:marBottom w:val="120"/>
          <w:divBdr>
            <w:top w:val="none" w:sz="0" w:space="0" w:color="auto"/>
            <w:left w:val="none" w:sz="0" w:space="0" w:color="auto"/>
            <w:bottom w:val="none" w:sz="0" w:space="0" w:color="auto"/>
            <w:right w:val="none" w:sz="0" w:space="0" w:color="auto"/>
          </w:divBdr>
        </w:div>
      </w:divsChild>
    </w:div>
    <w:div w:id="1800950563">
      <w:bodyDiv w:val="1"/>
      <w:marLeft w:val="0"/>
      <w:marRight w:val="0"/>
      <w:marTop w:val="0"/>
      <w:marBottom w:val="0"/>
      <w:divBdr>
        <w:top w:val="none" w:sz="0" w:space="0" w:color="auto"/>
        <w:left w:val="none" w:sz="0" w:space="0" w:color="auto"/>
        <w:bottom w:val="none" w:sz="0" w:space="0" w:color="auto"/>
        <w:right w:val="none" w:sz="0" w:space="0" w:color="auto"/>
      </w:divBdr>
    </w:div>
    <w:div w:id="1840584034">
      <w:bodyDiv w:val="1"/>
      <w:marLeft w:val="0"/>
      <w:marRight w:val="0"/>
      <w:marTop w:val="0"/>
      <w:marBottom w:val="0"/>
      <w:divBdr>
        <w:top w:val="none" w:sz="0" w:space="0" w:color="auto"/>
        <w:left w:val="none" w:sz="0" w:space="0" w:color="auto"/>
        <w:bottom w:val="none" w:sz="0" w:space="0" w:color="auto"/>
        <w:right w:val="none" w:sz="0" w:space="0" w:color="auto"/>
      </w:divBdr>
    </w:div>
    <w:div w:id="1864904327">
      <w:bodyDiv w:val="1"/>
      <w:marLeft w:val="0"/>
      <w:marRight w:val="0"/>
      <w:marTop w:val="0"/>
      <w:marBottom w:val="0"/>
      <w:divBdr>
        <w:top w:val="none" w:sz="0" w:space="0" w:color="auto"/>
        <w:left w:val="none" w:sz="0" w:space="0" w:color="auto"/>
        <w:bottom w:val="none" w:sz="0" w:space="0" w:color="auto"/>
        <w:right w:val="none" w:sz="0" w:space="0" w:color="auto"/>
      </w:divBdr>
      <w:divsChild>
        <w:div w:id="1350445730">
          <w:marLeft w:val="0"/>
          <w:marRight w:val="0"/>
          <w:marTop w:val="0"/>
          <w:marBottom w:val="0"/>
          <w:divBdr>
            <w:top w:val="none" w:sz="0" w:space="0" w:color="auto"/>
            <w:left w:val="none" w:sz="0" w:space="0" w:color="auto"/>
            <w:bottom w:val="none" w:sz="0" w:space="0" w:color="auto"/>
            <w:right w:val="none" w:sz="0" w:space="0" w:color="auto"/>
          </w:divBdr>
        </w:div>
        <w:div w:id="499350605">
          <w:marLeft w:val="0"/>
          <w:marRight w:val="0"/>
          <w:marTop w:val="0"/>
          <w:marBottom w:val="0"/>
          <w:divBdr>
            <w:top w:val="none" w:sz="0" w:space="0" w:color="auto"/>
            <w:left w:val="none" w:sz="0" w:space="0" w:color="auto"/>
            <w:bottom w:val="none" w:sz="0" w:space="0" w:color="auto"/>
            <w:right w:val="none" w:sz="0" w:space="0" w:color="auto"/>
          </w:divBdr>
        </w:div>
        <w:div w:id="879971649">
          <w:marLeft w:val="0"/>
          <w:marRight w:val="0"/>
          <w:marTop w:val="0"/>
          <w:marBottom w:val="0"/>
          <w:divBdr>
            <w:top w:val="none" w:sz="0" w:space="0" w:color="auto"/>
            <w:left w:val="none" w:sz="0" w:space="0" w:color="auto"/>
            <w:bottom w:val="none" w:sz="0" w:space="0" w:color="auto"/>
            <w:right w:val="none" w:sz="0" w:space="0" w:color="auto"/>
          </w:divBdr>
        </w:div>
      </w:divsChild>
    </w:div>
    <w:div w:id="1874270470">
      <w:bodyDiv w:val="1"/>
      <w:marLeft w:val="0"/>
      <w:marRight w:val="0"/>
      <w:marTop w:val="0"/>
      <w:marBottom w:val="0"/>
      <w:divBdr>
        <w:top w:val="none" w:sz="0" w:space="0" w:color="auto"/>
        <w:left w:val="none" w:sz="0" w:space="0" w:color="auto"/>
        <w:bottom w:val="none" w:sz="0" w:space="0" w:color="auto"/>
        <w:right w:val="none" w:sz="0" w:space="0" w:color="auto"/>
      </w:divBdr>
      <w:divsChild>
        <w:div w:id="374043271">
          <w:marLeft w:val="0"/>
          <w:marRight w:val="0"/>
          <w:marTop w:val="0"/>
          <w:marBottom w:val="0"/>
          <w:divBdr>
            <w:top w:val="none" w:sz="0" w:space="0" w:color="auto"/>
            <w:left w:val="none" w:sz="0" w:space="0" w:color="auto"/>
            <w:bottom w:val="none" w:sz="0" w:space="0" w:color="auto"/>
            <w:right w:val="none" w:sz="0" w:space="0" w:color="auto"/>
          </w:divBdr>
        </w:div>
        <w:div w:id="1484201205">
          <w:marLeft w:val="0"/>
          <w:marRight w:val="0"/>
          <w:marTop w:val="0"/>
          <w:marBottom w:val="0"/>
          <w:divBdr>
            <w:top w:val="none" w:sz="0" w:space="0" w:color="auto"/>
            <w:left w:val="none" w:sz="0" w:space="0" w:color="auto"/>
            <w:bottom w:val="none" w:sz="0" w:space="0" w:color="auto"/>
            <w:right w:val="none" w:sz="0" w:space="0" w:color="auto"/>
          </w:divBdr>
        </w:div>
        <w:div w:id="1798453264">
          <w:marLeft w:val="0"/>
          <w:marRight w:val="0"/>
          <w:marTop w:val="0"/>
          <w:marBottom w:val="0"/>
          <w:divBdr>
            <w:top w:val="none" w:sz="0" w:space="0" w:color="auto"/>
            <w:left w:val="none" w:sz="0" w:space="0" w:color="auto"/>
            <w:bottom w:val="none" w:sz="0" w:space="0" w:color="auto"/>
            <w:right w:val="none" w:sz="0" w:space="0" w:color="auto"/>
          </w:divBdr>
        </w:div>
        <w:div w:id="1311129030">
          <w:marLeft w:val="0"/>
          <w:marRight w:val="0"/>
          <w:marTop w:val="0"/>
          <w:marBottom w:val="0"/>
          <w:divBdr>
            <w:top w:val="none" w:sz="0" w:space="0" w:color="auto"/>
            <w:left w:val="none" w:sz="0" w:space="0" w:color="auto"/>
            <w:bottom w:val="none" w:sz="0" w:space="0" w:color="auto"/>
            <w:right w:val="none" w:sz="0" w:space="0" w:color="auto"/>
          </w:divBdr>
        </w:div>
        <w:div w:id="2076198023">
          <w:marLeft w:val="0"/>
          <w:marRight w:val="0"/>
          <w:marTop w:val="0"/>
          <w:marBottom w:val="0"/>
          <w:divBdr>
            <w:top w:val="none" w:sz="0" w:space="0" w:color="auto"/>
            <w:left w:val="none" w:sz="0" w:space="0" w:color="auto"/>
            <w:bottom w:val="none" w:sz="0" w:space="0" w:color="auto"/>
            <w:right w:val="none" w:sz="0" w:space="0" w:color="auto"/>
          </w:divBdr>
        </w:div>
        <w:div w:id="212279240">
          <w:marLeft w:val="0"/>
          <w:marRight w:val="0"/>
          <w:marTop w:val="0"/>
          <w:marBottom w:val="0"/>
          <w:divBdr>
            <w:top w:val="none" w:sz="0" w:space="0" w:color="auto"/>
            <w:left w:val="none" w:sz="0" w:space="0" w:color="auto"/>
            <w:bottom w:val="none" w:sz="0" w:space="0" w:color="auto"/>
            <w:right w:val="none" w:sz="0" w:space="0" w:color="auto"/>
          </w:divBdr>
        </w:div>
        <w:div w:id="1167287923">
          <w:marLeft w:val="0"/>
          <w:marRight w:val="0"/>
          <w:marTop w:val="0"/>
          <w:marBottom w:val="0"/>
          <w:divBdr>
            <w:top w:val="none" w:sz="0" w:space="0" w:color="auto"/>
            <w:left w:val="none" w:sz="0" w:space="0" w:color="auto"/>
            <w:bottom w:val="none" w:sz="0" w:space="0" w:color="auto"/>
            <w:right w:val="none" w:sz="0" w:space="0" w:color="auto"/>
          </w:divBdr>
        </w:div>
      </w:divsChild>
    </w:div>
    <w:div w:id="2055543296">
      <w:bodyDiv w:val="1"/>
      <w:marLeft w:val="0"/>
      <w:marRight w:val="0"/>
      <w:marTop w:val="0"/>
      <w:marBottom w:val="0"/>
      <w:divBdr>
        <w:top w:val="none" w:sz="0" w:space="0" w:color="auto"/>
        <w:left w:val="none" w:sz="0" w:space="0" w:color="auto"/>
        <w:bottom w:val="none" w:sz="0" w:space="0" w:color="auto"/>
        <w:right w:val="none" w:sz="0" w:space="0" w:color="auto"/>
      </w:divBdr>
    </w:div>
    <w:div w:id="2064672175">
      <w:bodyDiv w:val="1"/>
      <w:marLeft w:val="0"/>
      <w:marRight w:val="0"/>
      <w:marTop w:val="0"/>
      <w:marBottom w:val="0"/>
      <w:divBdr>
        <w:top w:val="none" w:sz="0" w:space="0" w:color="auto"/>
        <w:left w:val="none" w:sz="0" w:space="0" w:color="auto"/>
        <w:bottom w:val="none" w:sz="0" w:space="0" w:color="auto"/>
        <w:right w:val="none" w:sz="0" w:space="0" w:color="auto"/>
      </w:divBdr>
      <w:divsChild>
        <w:div w:id="528252650">
          <w:marLeft w:val="0"/>
          <w:marRight w:val="0"/>
          <w:marTop w:val="0"/>
          <w:marBottom w:val="0"/>
          <w:divBdr>
            <w:top w:val="none" w:sz="0" w:space="0" w:color="auto"/>
            <w:left w:val="none" w:sz="0" w:space="0" w:color="auto"/>
            <w:bottom w:val="none" w:sz="0" w:space="0" w:color="auto"/>
            <w:right w:val="none" w:sz="0" w:space="0" w:color="auto"/>
          </w:divBdr>
        </w:div>
        <w:div w:id="1915700165">
          <w:marLeft w:val="0"/>
          <w:marRight w:val="0"/>
          <w:marTop w:val="0"/>
          <w:marBottom w:val="0"/>
          <w:divBdr>
            <w:top w:val="none" w:sz="0" w:space="0" w:color="auto"/>
            <w:left w:val="none" w:sz="0" w:space="0" w:color="auto"/>
            <w:bottom w:val="none" w:sz="0" w:space="0" w:color="auto"/>
            <w:right w:val="none" w:sz="0" w:space="0" w:color="auto"/>
          </w:divBdr>
        </w:div>
        <w:div w:id="2043941779">
          <w:marLeft w:val="0"/>
          <w:marRight w:val="0"/>
          <w:marTop w:val="0"/>
          <w:marBottom w:val="0"/>
          <w:divBdr>
            <w:top w:val="none" w:sz="0" w:space="0" w:color="auto"/>
            <w:left w:val="none" w:sz="0" w:space="0" w:color="auto"/>
            <w:bottom w:val="none" w:sz="0" w:space="0" w:color="auto"/>
            <w:right w:val="none" w:sz="0" w:space="0" w:color="auto"/>
          </w:divBdr>
        </w:div>
        <w:div w:id="86073391">
          <w:marLeft w:val="0"/>
          <w:marRight w:val="0"/>
          <w:marTop w:val="0"/>
          <w:marBottom w:val="0"/>
          <w:divBdr>
            <w:top w:val="none" w:sz="0" w:space="0" w:color="auto"/>
            <w:left w:val="none" w:sz="0" w:space="0" w:color="auto"/>
            <w:bottom w:val="none" w:sz="0" w:space="0" w:color="auto"/>
            <w:right w:val="none" w:sz="0" w:space="0" w:color="auto"/>
          </w:divBdr>
        </w:div>
        <w:div w:id="548808291">
          <w:marLeft w:val="0"/>
          <w:marRight w:val="0"/>
          <w:marTop w:val="0"/>
          <w:marBottom w:val="0"/>
          <w:divBdr>
            <w:top w:val="none" w:sz="0" w:space="0" w:color="auto"/>
            <w:left w:val="none" w:sz="0" w:space="0" w:color="auto"/>
            <w:bottom w:val="none" w:sz="0" w:space="0" w:color="auto"/>
            <w:right w:val="none" w:sz="0" w:space="0" w:color="auto"/>
          </w:divBdr>
        </w:div>
        <w:div w:id="1098525268">
          <w:marLeft w:val="0"/>
          <w:marRight w:val="0"/>
          <w:marTop w:val="0"/>
          <w:marBottom w:val="0"/>
          <w:divBdr>
            <w:top w:val="none" w:sz="0" w:space="0" w:color="auto"/>
            <w:left w:val="none" w:sz="0" w:space="0" w:color="auto"/>
            <w:bottom w:val="none" w:sz="0" w:space="0" w:color="auto"/>
            <w:right w:val="none" w:sz="0" w:space="0" w:color="auto"/>
          </w:divBdr>
        </w:div>
        <w:div w:id="1519350403">
          <w:marLeft w:val="0"/>
          <w:marRight w:val="0"/>
          <w:marTop w:val="0"/>
          <w:marBottom w:val="0"/>
          <w:divBdr>
            <w:top w:val="none" w:sz="0" w:space="0" w:color="auto"/>
            <w:left w:val="none" w:sz="0" w:space="0" w:color="auto"/>
            <w:bottom w:val="none" w:sz="0" w:space="0" w:color="auto"/>
            <w:right w:val="none" w:sz="0" w:space="0" w:color="auto"/>
          </w:divBdr>
        </w:div>
        <w:div w:id="1090615446">
          <w:marLeft w:val="0"/>
          <w:marRight w:val="0"/>
          <w:marTop w:val="0"/>
          <w:marBottom w:val="0"/>
          <w:divBdr>
            <w:top w:val="none" w:sz="0" w:space="0" w:color="auto"/>
            <w:left w:val="none" w:sz="0" w:space="0" w:color="auto"/>
            <w:bottom w:val="none" w:sz="0" w:space="0" w:color="auto"/>
            <w:right w:val="none" w:sz="0" w:space="0" w:color="auto"/>
          </w:divBdr>
        </w:div>
        <w:div w:id="888420941">
          <w:marLeft w:val="0"/>
          <w:marRight w:val="0"/>
          <w:marTop w:val="0"/>
          <w:marBottom w:val="0"/>
          <w:divBdr>
            <w:top w:val="none" w:sz="0" w:space="0" w:color="auto"/>
            <w:left w:val="none" w:sz="0" w:space="0" w:color="auto"/>
            <w:bottom w:val="none" w:sz="0" w:space="0" w:color="auto"/>
            <w:right w:val="none" w:sz="0" w:space="0" w:color="auto"/>
          </w:divBdr>
        </w:div>
        <w:div w:id="992830950">
          <w:marLeft w:val="0"/>
          <w:marRight w:val="0"/>
          <w:marTop w:val="0"/>
          <w:marBottom w:val="0"/>
          <w:divBdr>
            <w:top w:val="none" w:sz="0" w:space="0" w:color="auto"/>
            <w:left w:val="none" w:sz="0" w:space="0" w:color="auto"/>
            <w:bottom w:val="none" w:sz="0" w:space="0" w:color="auto"/>
            <w:right w:val="none" w:sz="0" w:space="0" w:color="auto"/>
          </w:divBdr>
        </w:div>
        <w:div w:id="1570263231">
          <w:marLeft w:val="0"/>
          <w:marRight w:val="0"/>
          <w:marTop w:val="0"/>
          <w:marBottom w:val="0"/>
          <w:divBdr>
            <w:top w:val="none" w:sz="0" w:space="0" w:color="auto"/>
            <w:left w:val="none" w:sz="0" w:space="0" w:color="auto"/>
            <w:bottom w:val="none" w:sz="0" w:space="0" w:color="auto"/>
            <w:right w:val="none" w:sz="0" w:space="0" w:color="auto"/>
          </w:divBdr>
        </w:div>
        <w:div w:id="109112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E8DEC-B168-41C5-B678-45EF6F83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6</Pages>
  <Words>1612</Words>
  <Characters>9193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 Company</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skyzone</dc:creator>
  <cp:lastModifiedBy>Windows Kullanıcısı</cp:lastModifiedBy>
  <cp:revision>139</cp:revision>
  <cp:lastPrinted>2022-06-16T12:46:00Z</cp:lastPrinted>
  <dcterms:created xsi:type="dcterms:W3CDTF">2021-12-14T18:47:00Z</dcterms:created>
  <dcterms:modified xsi:type="dcterms:W3CDTF">2022-08-29T09:15:00Z</dcterms:modified>
</cp:coreProperties>
</file>